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CC" w:rsidRPr="003373CC" w:rsidRDefault="003373CC" w:rsidP="003373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3CC">
        <w:rPr>
          <w:rFonts w:ascii="Times New Roman" w:hAnsi="Times New Roman" w:cs="Times New Roman"/>
          <w:b/>
          <w:sz w:val="32"/>
          <w:szCs w:val="32"/>
        </w:rPr>
        <w:t>Консультация для родителей детей дошкольного возраста</w:t>
      </w:r>
    </w:p>
    <w:p w:rsidR="003373CC" w:rsidRPr="003373CC" w:rsidRDefault="003373CC" w:rsidP="003373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373CC">
        <w:rPr>
          <w:rFonts w:ascii="Times New Roman" w:hAnsi="Times New Roman" w:cs="Times New Roman"/>
          <w:b/>
          <w:sz w:val="32"/>
          <w:szCs w:val="32"/>
        </w:rPr>
        <w:t>«Спортивный уголок дома»</w:t>
      </w:r>
    </w:p>
    <w:bookmarkEnd w:id="0"/>
    <w:p w:rsidR="003373CC" w:rsidRDefault="003373CC" w:rsidP="001632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3CC">
        <w:rPr>
          <w:rFonts w:ascii="Times New Roman" w:hAnsi="Times New Roman" w:cs="Times New Roman"/>
          <w:sz w:val="28"/>
          <w:szCs w:val="28"/>
        </w:rPr>
        <w:t xml:space="preserve">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сделать. </w:t>
      </w:r>
    </w:p>
    <w:p w:rsidR="003373CC" w:rsidRDefault="003373CC" w:rsidP="001632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3CC">
        <w:rPr>
          <w:rFonts w:ascii="Times New Roman" w:hAnsi="Times New Roman" w:cs="Times New Roman"/>
          <w:sz w:val="28"/>
          <w:szCs w:val="28"/>
        </w:rPr>
        <w:t>Спортивный уголок прекрасно помещается в детской ко</w:t>
      </w:r>
      <w:r>
        <w:rPr>
          <w:rFonts w:ascii="Times New Roman" w:hAnsi="Times New Roman" w:cs="Times New Roman"/>
          <w:sz w:val="28"/>
          <w:szCs w:val="28"/>
        </w:rPr>
        <w:t xml:space="preserve">мнате и много места не занимает. </w:t>
      </w:r>
      <w:r w:rsidRPr="003373CC">
        <w:rPr>
          <w:rFonts w:ascii="Times New Roman" w:hAnsi="Times New Roman" w:cs="Times New Roman"/>
          <w:sz w:val="28"/>
          <w:szCs w:val="28"/>
        </w:rPr>
        <w:t xml:space="preserve">Располагать уголок следует по возможности ближе к свету. На устройство спортивного уголка влияет величина квартиры, ее планировка, степень загруженности мебелью. Такой уголок может занимать 2 кв. м., располагаться в углу комнаты, что позволит подходить к нему с двух сторон. Вертикальные стойки можно прикрепить к потолку и полу – это основание комплекса, на которое крепится канаты, веревочные лестницы, резиновая лиана, качели, кольцо, перекладины. </w:t>
      </w:r>
    </w:p>
    <w:p w:rsidR="003373CC" w:rsidRDefault="003373CC" w:rsidP="001632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3CC">
        <w:rPr>
          <w:rFonts w:ascii="Times New Roman" w:hAnsi="Times New Roman" w:cs="Times New Roman"/>
          <w:b/>
          <w:i/>
          <w:sz w:val="28"/>
          <w:szCs w:val="28"/>
        </w:rPr>
        <w:t>Содержание спортивного уголка</w:t>
      </w:r>
    </w:p>
    <w:p w:rsidR="001632DC" w:rsidRDefault="003373CC" w:rsidP="001632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3CC">
        <w:rPr>
          <w:rFonts w:ascii="Times New Roman" w:hAnsi="Times New Roman" w:cs="Times New Roman"/>
          <w:sz w:val="28"/>
          <w:szCs w:val="28"/>
        </w:rPr>
        <w:t xml:space="preserve">В него может </w:t>
      </w:r>
      <w:r w:rsidRPr="001632DC">
        <w:rPr>
          <w:rFonts w:ascii="Times New Roman" w:hAnsi="Times New Roman" w:cs="Times New Roman"/>
          <w:b/>
          <w:sz w:val="28"/>
          <w:szCs w:val="28"/>
        </w:rPr>
        <w:t>входить турник, качели, подвесной канат, веревочная лестница</w:t>
      </w:r>
      <w:r w:rsidRPr="003373CC">
        <w:rPr>
          <w:rFonts w:ascii="Times New Roman" w:hAnsi="Times New Roman" w:cs="Times New Roman"/>
          <w:sz w:val="28"/>
          <w:szCs w:val="28"/>
        </w:rPr>
        <w:t xml:space="preserve"> и другие виды оборудований, которые доставят вашему малышу огромное удовольствие. </w:t>
      </w:r>
    </w:p>
    <w:p w:rsidR="001632DC" w:rsidRDefault="003373CC" w:rsidP="001632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3CC">
        <w:rPr>
          <w:rFonts w:ascii="Times New Roman" w:hAnsi="Times New Roman" w:cs="Times New Roman"/>
          <w:sz w:val="28"/>
          <w:szCs w:val="28"/>
        </w:rPr>
        <w:t xml:space="preserve">Обычно в комплекте спортивного оборудования поставляются и </w:t>
      </w:r>
      <w:r w:rsidRPr="001632DC">
        <w:rPr>
          <w:rFonts w:ascii="Times New Roman" w:hAnsi="Times New Roman" w:cs="Times New Roman"/>
          <w:b/>
          <w:sz w:val="28"/>
          <w:szCs w:val="28"/>
        </w:rPr>
        <w:t>мягкие маты</w:t>
      </w:r>
      <w:r w:rsidRPr="003373CC">
        <w:rPr>
          <w:rFonts w:ascii="Times New Roman" w:hAnsi="Times New Roman" w:cs="Times New Roman"/>
          <w:sz w:val="28"/>
          <w:szCs w:val="28"/>
        </w:rPr>
        <w:t xml:space="preserve">, которые обезопасят вашего малыша от получения ссадин и синяков. К потолку или в дверном проеме на шнуре подвешивается </w:t>
      </w:r>
      <w:r w:rsidRPr="001632DC">
        <w:rPr>
          <w:rFonts w:ascii="Times New Roman" w:hAnsi="Times New Roman" w:cs="Times New Roman"/>
          <w:b/>
          <w:sz w:val="28"/>
          <w:szCs w:val="28"/>
        </w:rPr>
        <w:t>большой мяч в сетке</w:t>
      </w:r>
      <w:r w:rsidRPr="003373CC">
        <w:rPr>
          <w:rFonts w:ascii="Times New Roman" w:hAnsi="Times New Roman" w:cs="Times New Roman"/>
          <w:sz w:val="28"/>
          <w:szCs w:val="28"/>
        </w:rPr>
        <w:t xml:space="preserve">, который ребенок отталкивает, хорошо вытянувшись, а затем, подпрыгнув, достает до него. Вначале мяч висит на уровне поднятой руки ребенка, а затем его следует поднять на 5-6 см. </w:t>
      </w:r>
    </w:p>
    <w:p w:rsidR="001632DC" w:rsidRDefault="003373CC" w:rsidP="001632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3CC">
        <w:rPr>
          <w:rFonts w:ascii="Times New Roman" w:hAnsi="Times New Roman" w:cs="Times New Roman"/>
          <w:sz w:val="28"/>
          <w:szCs w:val="28"/>
        </w:rPr>
        <w:t xml:space="preserve">По мере формирования движений и расширения интересов ребенка уголок следует пополнять более сложным инвентарем различного назначения. Дома желательно иметь </w:t>
      </w:r>
      <w:r w:rsidRPr="001632DC">
        <w:rPr>
          <w:rFonts w:ascii="Times New Roman" w:hAnsi="Times New Roman" w:cs="Times New Roman"/>
          <w:b/>
          <w:sz w:val="28"/>
          <w:szCs w:val="28"/>
        </w:rPr>
        <w:t>надувное бревно</w:t>
      </w:r>
      <w:r w:rsidRPr="003373CC">
        <w:rPr>
          <w:rFonts w:ascii="Times New Roman" w:hAnsi="Times New Roman" w:cs="Times New Roman"/>
          <w:sz w:val="28"/>
          <w:szCs w:val="28"/>
        </w:rPr>
        <w:t xml:space="preserve"> длиной 1 -1, 5 м. (можно использовать матрац). Ребенок переползает через него, перешагивает, сидит на нем, отталкивает. </w:t>
      </w:r>
    </w:p>
    <w:p w:rsidR="001632DC" w:rsidRDefault="003373CC" w:rsidP="001632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2DC">
        <w:rPr>
          <w:rFonts w:ascii="Times New Roman" w:hAnsi="Times New Roman" w:cs="Times New Roman"/>
          <w:b/>
          <w:sz w:val="28"/>
          <w:szCs w:val="28"/>
        </w:rPr>
        <w:t>По доске</w:t>
      </w:r>
      <w:r w:rsidRPr="003373CC">
        <w:rPr>
          <w:rFonts w:ascii="Times New Roman" w:hAnsi="Times New Roman" w:cs="Times New Roman"/>
          <w:sz w:val="28"/>
          <w:szCs w:val="28"/>
        </w:rPr>
        <w:t xml:space="preserve"> (длина 1, 5-2 м., ширина 20-30 см.) ребенок ходит, упражняясь в равновесии, ползает на четвереньках, перешагивает через нее. Усложнить освоенное движение можно, приподняв один конец доски на 10-15 см., затем всю доску на эту высоту. Заменить такую доску можно дорожкой из клеенки. На нее можно нашить большие пуговицы или пробки. При ходьбе по ним упражняются мышцы стоп. </w:t>
      </w:r>
    </w:p>
    <w:p w:rsidR="001632DC" w:rsidRDefault="001632DC" w:rsidP="003373CC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632DC" w:rsidRDefault="001632DC" w:rsidP="003373CC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632DC" w:rsidRDefault="003373CC" w:rsidP="003373C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32DC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Дома должны быть мелкие физкультурные пособия</w:t>
      </w:r>
      <w:r w:rsidRPr="003373C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632DC" w:rsidRPr="001632DC" w:rsidRDefault="003373CC" w:rsidP="001632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DC">
        <w:rPr>
          <w:rFonts w:ascii="Times New Roman" w:hAnsi="Times New Roman" w:cs="Times New Roman"/>
          <w:b/>
          <w:sz w:val="28"/>
          <w:szCs w:val="28"/>
        </w:rPr>
        <w:t xml:space="preserve">мячи </w:t>
      </w:r>
      <w:r w:rsidRPr="001632DC">
        <w:rPr>
          <w:rFonts w:ascii="Times New Roman" w:hAnsi="Times New Roman" w:cs="Times New Roman"/>
          <w:sz w:val="28"/>
          <w:szCs w:val="28"/>
        </w:rPr>
        <w:t>разных размеров (от теннисного до большого надувного и</w:t>
      </w:r>
      <w:r w:rsidR="001632DC" w:rsidRPr="001632DC">
        <w:rPr>
          <w:rFonts w:ascii="Times New Roman" w:hAnsi="Times New Roman" w:cs="Times New Roman"/>
          <w:sz w:val="28"/>
          <w:szCs w:val="28"/>
        </w:rPr>
        <w:t xml:space="preserve"> </w:t>
      </w:r>
      <w:r w:rsidRPr="001632DC">
        <w:rPr>
          <w:rFonts w:ascii="Times New Roman" w:hAnsi="Times New Roman" w:cs="Times New Roman"/>
          <w:sz w:val="28"/>
          <w:szCs w:val="28"/>
        </w:rPr>
        <w:t xml:space="preserve">набивного массой 1 </w:t>
      </w:r>
      <w:proofErr w:type="gramStart"/>
      <w:r w:rsidRPr="001632DC">
        <w:rPr>
          <w:rFonts w:ascii="Times New Roman" w:hAnsi="Times New Roman" w:cs="Times New Roman"/>
          <w:sz w:val="28"/>
          <w:szCs w:val="28"/>
        </w:rPr>
        <w:t>кг.,</w:t>
      </w:r>
      <w:proofErr w:type="gramEnd"/>
      <w:r w:rsidRPr="001632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2DC" w:rsidRPr="001632DC" w:rsidRDefault="003373CC" w:rsidP="001632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DC">
        <w:rPr>
          <w:rFonts w:ascii="Times New Roman" w:hAnsi="Times New Roman" w:cs="Times New Roman"/>
          <w:b/>
          <w:sz w:val="28"/>
          <w:szCs w:val="28"/>
        </w:rPr>
        <w:t>обручи</w:t>
      </w:r>
      <w:r w:rsidRPr="001632DC">
        <w:rPr>
          <w:rFonts w:ascii="Times New Roman" w:hAnsi="Times New Roman" w:cs="Times New Roman"/>
          <w:sz w:val="28"/>
          <w:szCs w:val="28"/>
        </w:rPr>
        <w:t xml:space="preserve"> (диаметром 15-20 см., 50-60 см.,</w:t>
      </w:r>
    </w:p>
    <w:p w:rsidR="001632DC" w:rsidRPr="001632DC" w:rsidRDefault="003373CC" w:rsidP="001632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DC">
        <w:rPr>
          <w:rFonts w:ascii="Times New Roman" w:hAnsi="Times New Roman" w:cs="Times New Roman"/>
          <w:b/>
          <w:sz w:val="28"/>
          <w:szCs w:val="28"/>
        </w:rPr>
        <w:t xml:space="preserve">палки </w:t>
      </w:r>
      <w:r w:rsidRPr="001632DC">
        <w:rPr>
          <w:rFonts w:ascii="Times New Roman" w:hAnsi="Times New Roman" w:cs="Times New Roman"/>
          <w:sz w:val="28"/>
          <w:szCs w:val="28"/>
        </w:rPr>
        <w:t>диаметром 2.5 см. разной длины (25-30 см., 70-80 см.,</w:t>
      </w:r>
    </w:p>
    <w:p w:rsidR="001632DC" w:rsidRDefault="003373CC" w:rsidP="001632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DC">
        <w:rPr>
          <w:rFonts w:ascii="Times New Roman" w:hAnsi="Times New Roman" w:cs="Times New Roman"/>
          <w:b/>
          <w:sz w:val="28"/>
          <w:szCs w:val="28"/>
        </w:rPr>
        <w:t>скакалки</w:t>
      </w:r>
      <w:r w:rsidRPr="001632DC">
        <w:rPr>
          <w:rFonts w:ascii="Times New Roman" w:hAnsi="Times New Roman" w:cs="Times New Roman"/>
          <w:sz w:val="28"/>
          <w:szCs w:val="28"/>
        </w:rPr>
        <w:t>.</w:t>
      </w:r>
    </w:p>
    <w:p w:rsidR="001632DC" w:rsidRDefault="003373CC" w:rsidP="001632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DC">
        <w:rPr>
          <w:rFonts w:ascii="Times New Roman" w:hAnsi="Times New Roman" w:cs="Times New Roman"/>
          <w:sz w:val="28"/>
          <w:szCs w:val="28"/>
        </w:rPr>
        <w:t xml:space="preserve">Можно самим сшить и набить </w:t>
      </w:r>
      <w:r w:rsidRPr="001632DC">
        <w:rPr>
          <w:rFonts w:ascii="Times New Roman" w:hAnsi="Times New Roman" w:cs="Times New Roman"/>
          <w:b/>
          <w:sz w:val="28"/>
          <w:szCs w:val="28"/>
        </w:rPr>
        <w:t>мешочки</w:t>
      </w:r>
      <w:r w:rsidRPr="001632DC">
        <w:rPr>
          <w:rFonts w:ascii="Times New Roman" w:hAnsi="Times New Roman" w:cs="Times New Roman"/>
          <w:sz w:val="28"/>
          <w:szCs w:val="28"/>
        </w:rPr>
        <w:t>. Маленькие (массой 150г.)</w:t>
      </w:r>
      <w:r w:rsidR="00DC7F8C">
        <w:t xml:space="preserve"> </w:t>
      </w:r>
      <w:r w:rsidRPr="001632DC">
        <w:rPr>
          <w:rFonts w:ascii="Times New Roman" w:hAnsi="Times New Roman" w:cs="Times New Roman"/>
          <w:sz w:val="28"/>
          <w:szCs w:val="28"/>
        </w:rPr>
        <w:t xml:space="preserve">метают в горизонтальную и вертикальную цели, а большие (массой 400г.) используют для развития правильной осанки, нося на голове.  </w:t>
      </w:r>
    </w:p>
    <w:p w:rsidR="001632DC" w:rsidRDefault="003373CC" w:rsidP="001632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DC">
        <w:rPr>
          <w:rFonts w:ascii="Times New Roman" w:hAnsi="Times New Roman" w:cs="Times New Roman"/>
          <w:sz w:val="28"/>
          <w:szCs w:val="28"/>
        </w:rPr>
        <w:t xml:space="preserve">Интересен для упражнений </w:t>
      </w:r>
      <w:r w:rsidRPr="001632DC">
        <w:rPr>
          <w:rFonts w:ascii="Times New Roman" w:hAnsi="Times New Roman" w:cs="Times New Roman"/>
          <w:b/>
          <w:sz w:val="28"/>
          <w:szCs w:val="28"/>
        </w:rPr>
        <w:t>цветной шнур – косичка</w:t>
      </w:r>
      <w:r w:rsidRPr="001632DC">
        <w:rPr>
          <w:rFonts w:ascii="Times New Roman" w:hAnsi="Times New Roman" w:cs="Times New Roman"/>
          <w:sz w:val="28"/>
          <w:szCs w:val="28"/>
        </w:rPr>
        <w:t xml:space="preserve"> (длинной 60-70 см.)</w:t>
      </w:r>
      <w:r w:rsidR="001632DC">
        <w:rPr>
          <w:rFonts w:ascii="Times New Roman" w:hAnsi="Times New Roman" w:cs="Times New Roman"/>
          <w:sz w:val="28"/>
          <w:szCs w:val="28"/>
        </w:rPr>
        <w:t xml:space="preserve"> </w:t>
      </w:r>
      <w:r w:rsidRPr="001632DC">
        <w:rPr>
          <w:rFonts w:ascii="Times New Roman" w:hAnsi="Times New Roman" w:cs="Times New Roman"/>
          <w:sz w:val="28"/>
          <w:szCs w:val="28"/>
        </w:rPr>
        <w:t xml:space="preserve">Он сплетается из трех шнуров разного цвета; на одном конце пришивается пуговица, а на другом – петля. С таким шнуром выполняют упражнения как с гимнастической палкой, а сделав круг, можно использовать для прыжков, </w:t>
      </w:r>
      <w:proofErr w:type="spellStart"/>
      <w:r w:rsidRPr="001632DC"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 w:rsidRPr="001632DC">
        <w:rPr>
          <w:rFonts w:ascii="Times New Roman" w:hAnsi="Times New Roman" w:cs="Times New Roman"/>
          <w:sz w:val="28"/>
          <w:szCs w:val="28"/>
        </w:rPr>
        <w:t xml:space="preserve">. В игре он служит «домиком». </w:t>
      </w:r>
    </w:p>
    <w:p w:rsidR="001632DC" w:rsidRDefault="003373CC" w:rsidP="001632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32DC">
        <w:rPr>
          <w:rFonts w:ascii="Times New Roman" w:hAnsi="Times New Roman" w:cs="Times New Roman"/>
          <w:sz w:val="28"/>
          <w:szCs w:val="28"/>
        </w:rPr>
        <w:t xml:space="preserve">Упражнения на снарядах, вводимых постепенно, вначале выполняются с детьми под руководством и наблюдением взрослых, а после успешного освоения дети могут заниматься самостоятельно. У ребенка не должно быть с самого начала отрицательных эмоций от чрезмерно высоких или слишком малых нагрузок, неправильной методики занятий, отсутствие их периодичности, поэтому родители должны хорошо подготовиться к тому, чтобы начать заниматься с ним. </w:t>
      </w:r>
    </w:p>
    <w:p w:rsidR="00CB2DBD" w:rsidRPr="001632DC" w:rsidRDefault="003373CC" w:rsidP="001632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32DC">
        <w:rPr>
          <w:rFonts w:ascii="Times New Roman" w:hAnsi="Times New Roman" w:cs="Times New Roman"/>
          <w:sz w:val="28"/>
          <w:szCs w:val="28"/>
        </w:rPr>
        <w:t>Спортивный уголок дома помогает разумно организовать досуг детей, способствует закреплению двигательных нав</w:t>
      </w:r>
      <w:r w:rsidR="001632DC">
        <w:rPr>
          <w:rFonts w:ascii="Times New Roman" w:hAnsi="Times New Roman" w:cs="Times New Roman"/>
          <w:sz w:val="28"/>
          <w:szCs w:val="28"/>
        </w:rPr>
        <w:t>ыков, полученных в детском саду.</w:t>
      </w:r>
    </w:p>
    <w:sectPr w:rsidR="00CB2DBD" w:rsidRPr="0016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170BB"/>
    <w:multiLevelType w:val="hybridMultilevel"/>
    <w:tmpl w:val="055048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CC"/>
    <w:rsid w:val="001632DC"/>
    <w:rsid w:val="003373CC"/>
    <w:rsid w:val="00A511E1"/>
    <w:rsid w:val="00CB2DBD"/>
    <w:rsid w:val="00D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2FF8-65A7-4EBE-B5B6-6FE6B767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2020-05-08T07:18:00Z</dcterms:created>
  <dcterms:modified xsi:type="dcterms:W3CDTF">2020-05-08T07:18:00Z</dcterms:modified>
</cp:coreProperties>
</file>