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A" w:rsidRPr="0066057C" w:rsidRDefault="00D5179A" w:rsidP="00D5179A">
      <w:pPr>
        <w:jc w:val="center"/>
        <w:rPr>
          <w:rFonts w:ascii="Times New Roman" w:hAnsi="Times New Roman"/>
          <w:b/>
          <w:sz w:val="28"/>
          <w:szCs w:val="28"/>
        </w:rPr>
      </w:pPr>
      <w:r w:rsidRPr="0066057C">
        <w:rPr>
          <w:rFonts w:ascii="Times New Roman" w:hAnsi="Times New Roman"/>
          <w:b/>
          <w:sz w:val="28"/>
          <w:szCs w:val="28"/>
        </w:rPr>
        <w:t>Образовательная область «Социально – коммуникативное развитие», 6 – 7 лет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696"/>
        <w:gridCol w:w="1984"/>
        <w:gridCol w:w="2552"/>
        <w:gridCol w:w="3402"/>
        <w:gridCol w:w="4819"/>
      </w:tblGrid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Методы и приемы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jc w:val="center"/>
              <w:rPr>
                <w:rFonts w:ascii="Times New Roman" w:hAnsi="Times New Roman"/>
                <w:b/>
              </w:rPr>
            </w:pPr>
            <w:r w:rsidRPr="00EF7C8D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Владеет культурно – гигиеническими навыками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Наблюдение в режимных моментах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 балла – владеет культурно-гигиеническими навыками в полном объеме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 балл – владеет культурно-гигиеническими навыками с помощью взрослого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баллов – не владеет гигиеническими навыками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Организует разные виды игр (сюжетные, подвижные, дидактические, театральные) и вовлекает в них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Наблюдения в игровой и свободной деятельности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2 – самостоятельно организует различные виды игр, привлекает в них детей 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 – по предложению детей или взрослого в разные игры играет, но сам их практически  не организует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– играет мало, предпочитает быть наблюдателем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Знает свои имя, фамилию, отчество, пол, членов семьи, профессии родителей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Задать ребенку вопросы: «Как тебя зовут?», «Сколько тебе лет?», «Как зовут маму? Кем она работает?» и т.п.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2- называет свое полное имя, членов семьи, их профессии самостоятельно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1- называет свое полное имя, членов семьи, их профессии с помощью педагога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0- не называет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навыками речевого этикета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режимных моментах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 балла – самостоятельно использует «вежливые»  слова;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 балл – требуется напоминание взрослого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баллов – не использует «вежливые слова»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Соблюдает установленный порядок поведения в группе, слушает и понимает взрослого, действует по правилу или образцу.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Наблюдение в образовательной, игровой деятельности, в режимных моментах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2- соблюдает правила поведения в группе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1- требуется напоминания педагога о соблюдении правил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0- часто нарушает правила поведения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Может оценить свои и чужие поступки в соответствии с представлениями о том, </w:t>
            </w:r>
            <w:r w:rsidRPr="00EF7C8D">
              <w:rPr>
                <w:rFonts w:ascii="Times New Roman" w:hAnsi="Times New Roman"/>
                <w:sz w:val="24"/>
                <w:szCs w:val="24"/>
              </w:rPr>
              <w:lastRenderedPageBreak/>
              <w:t>«что такое хорошо, а что такое плохо», обращая внимание на мотивы поступков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Подгрупповая, индивидуальная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Анализ проблемной ситуации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 – правильно оценивает не только чужие, но и свои поступки, учитывает мотивы поступков, комментирует их, высказывает мнение об исправлении ситуации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lastRenderedPageBreak/>
              <w:t>1 – оценивает чужие поступки по последствиям и результату действия, а для оценки своих поступков необходима помощь взрослого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– не может оценить свои и чужие поступки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Ребенок активно общается со сверстниками и взрослыми, владеет диалогической речью, задает вопросы поискового характера, высказывает свою точку зрения в обсуждениях, может изменить стиль общения в зависимости от ситуации.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Наблюдения в образовательной, свободной деятельности, в режимных моментах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2 – активно общается, участвует в диалоге, </w:t>
            </w:r>
            <w:proofErr w:type="gramStart"/>
            <w:r w:rsidRPr="00EF7C8D">
              <w:rPr>
                <w:rFonts w:ascii="Times New Roman" w:hAnsi="Times New Roman"/>
                <w:sz w:val="24"/>
                <w:szCs w:val="24"/>
              </w:rPr>
              <w:t>любознателен</w:t>
            </w:r>
            <w:proofErr w:type="gramEnd"/>
            <w:r w:rsidRPr="00EF7C8D">
              <w:rPr>
                <w:rFonts w:ascii="Times New Roman" w:hAnsi="Times New Roman"/>
                <w:sz w:val="24"/>
                <w:szCs w:val="24"/>
              </w:rPr>
              <w:t>, имеет собственную точку зрения, владеет разными стилями общения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 – участвует в диалоге, выражает свое мнение только по просьбе  взрослого или детей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– контакт с детьми избирателен, в зависимости от ситуации</w:t>
            </w:r>
          </w:p>
        </w:tc>
      </w:tr>
      <w:tr w:rsidR="00D5179A" w:rsidRPr="00EF7C8D" w:rsidTr="00F44A50">
        <w:tc>
          <w:tcPr>
            <w:tcW w:w="565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простые трудовые действия (уборка игрушек, дежурство по столовой, </w:t>
            </w:r>
            <w:proofErr w:type="gramStart"/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уголке</w:t>
            </w:r>
            <w:proofErr w:type="gramEnd"/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 xml:space="preserve">Наблюдение в </w:t>
            </w:r>
            <w:r w:rsidRPr="00EF7C8D">
              <w:rPr>
                <w:rFonts w:ascii="Times New Roman" w:hAnsi="Times New Roman"/>
                <w:color w:val="000000"/>
                <w:sz w:val="24"/>
                <w:szCs w:val="24"/>
              </w:rPr>
              <w:t>режимных моментах</w:t>
            </w:r>
          </w:p>
        </w:tc>
        <w:tc>
          <w:tcPr>
            <w:tcW w:w="4819" w:type="dxa"/>
            <w:shd w:val="clear" w:color="auto" w:fill="auto"/>
          </w:tcPr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2 балла – проявляет интерес, самостоятельность к трудовым действиям;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1 балл – требуется помощь взрослого</w:t>
            </w:r>
          </w:p>
          <w:p w:rsidR="00D5179A" w:rsidRPr="00EF7C8D" w:rsidRDefault="00D5179A" w:rsidP="00F44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C8D">
              <w:rPr>
                <w:rFonts w:ascii="Times New Roman" w:hAnsi="Times New Roman"/>
                <w:sz w:val="24"/>
                <w:szCs w:val="24"/>
              </w:rPr>
              <w:t>0 баллов – не проявляет интереса к трудовым поручениям</w:t>
            </w:r>
          </w:p>
        </w:tc>
      </w:tr>
    </w:tbl>
    <w:p w:rsidR="00036632" w:rsidRDefault="00036632"/>
    <w:sectPr w:rsidR="00036632" w:rsidSect="00D517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79A"/>
    <w:rsid w:val="00036632"/>
    <w:rsid w:val="00D5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2017-09-06T11:06:00Z</dcterms:created>
  <dcterms:modified xsi:type="dcterms:W3CDTF">2017-09-06T11:08:00Z</dcterms:modified>
</cp:coreProperties>
</file>