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FB" w:rsidRPr="0081779F" w:rsidRDefault="000478FB" w:rsidP="000478FB">
      <w:pPr>
        <w:jc w:val="center"/>
        <w:rPr>
          <w:rFonts w:ascii="Times New Roman" w:hAnsi="Times New Roman"/>
          <w:b/>
          <w:sz w:val="28"/>
          <w:szCs w:val="28"/>
        </w:rPr>
      </w:pPr>
      <w:r w:rsidRPr="0081779F">
        <w:rPr>
          <w:rFonts w:ascii="Times New Roman" w:hAnsi="Times New Roman"/>
          <w:b/>
          <w:sz w:val="28"/>
          <w:szCs w:val="28"/>
        </w:rPr>
        <w:t>Образовательная область «Социально – коммуникативное развитие»,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779F">
        <w:rPr>
          <w:rFonts w:ascii="Times New Roman" w:hAnsi="Times New Roman"/>
          <w:b/>
          <w:sz w:val="28"/>
          <w:szCs w:val="28"/>
        </w:rPr>
        <w:t xml:space="preserve">3 – 4 года </w:t>
      </w:r>
    </w:p>
    <w:tbl>
      <w:tblPr>
        <w:tblpPr w:leftFromText="180" w:rightFromText="180" w:vertAnchor="text" w:horzAnchor="margin" w:tblpXSpec="center" w:tblpY="36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84"/>
        <w:gridCol w:w="2268"/>
        <w:gridCol w:w="3544"/>
        <w:gridCol w:w="4394"/>
      </w:tblGrid>
      <w:tr w:rsidR="000478FB" w:rsidRPr="008659AF" w:rsidTr="00F73C96">
        <w:tc>
          <w:tcPr>
            <w:tcW w:w="53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0478FB" w:rsidRPr="008659AF" w:rsidTr="00F73C96">
        <w:trPr>
          <w:trHeight w:val="1702"/>
        </w:trPr>
        <w:tc>
          <w:tcPr>
            <w:tcW w:w="53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8FB" w:rsidRPr="008659AF" w:rsidRDefault="000478FB" w:rsidP="00F73C96">
            <w:pPr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 xml:space="preserve">Владеет культурно – гигиеническими навыками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78FB" w:rsidRPr="008659AF" w:rsidRDefault="000478FB" w:rsidP="00F73C96">
            <w:pPr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Наблюдение в режимных моментах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владеет культурно-гигиеническими навыками в полном объеме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владеет культурно-гигиеническими навыками с помощью взрослого</w:t>
            </w:r>
          </w:p>
          <w:p w:rsidR="000478FB" w:rsidRPr="008659AF" w:rsidRDefault="000478FB" w:rsidP="00F73C96">
            <w:pPr>
              <w:pStyle w:val="a3"/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 не владеет  гигиеническими навыками</w:t>
            </w:r>
          </w:p>
        </w:tc>
      </w:tr>
      <w:tr w:rsidR="000478FB" w:rsidRPr="008659AF" w:rsidTr="00F73C96">
        <w:tc>
          <w:tcPr>
            <w:tcW w:w="53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8FB" w:rsidRPr="008659AF" w:rsidRDefault="000478FB" w:rsidP="00F73C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придерживаться правил в игровой деятельности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 w:right="60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 xml:space="preserve">Наблюдение в </w:t>
            </w: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игровой деятельности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8659A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659AF">
              <w:rPr>
                <w:rFonts w:ascii="Times New Roman" w:hAnsi="Times New Roman"/>
                <w:sz w:val="24"/>
                <w:szCs w:val="24"/>
              </w:rPr>
              <w:t xml:space="preserve">  придерживаться правил в игровой деятельности самостоятельно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способен  придерживаться правил в игровой деятельности   с помощью взрослого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 xml:space="preserve">0 баллов 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–  не </w:t>
            </w:r>
            <w:proofErr w:type="gramStart"/>
            <w:r w:rsidRPr="008659A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659AF">
              <w:rPr>
                <w:rFonts w:ascii="Times New Roman" w:hAnsi="Times New Roman"/>
                <w:sz w:val="24"/>
                <w:szCs w:val="24"/>
              </w:rPr>
              <w:t xml:space="preserve"> придерживаться правил в игровой деятельности  </w:t>
            </w:r>
          </w:p>
        </w:tc>
      </w:tr>
      <w:tr w:rsidR="000478FB" w:rsidRPr="008659AF" w:rsidTr="00F73C96">
        <w:trPr>
          <w:trHeight w:val="2147"/>
        </w:trPr>
        <w:tc>
          <w:tcPr>
            <w:tcW w:w="53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8FB" w:rsidRPr="008659AF" w:rsidRDefault="000478FB" w:rsidP="00F73C96">
            <w:pPr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Придумывает несложный сюжет, выполняет роли.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 w:right="60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 xml:space="preserve">Наблюдение в </w:t>
            </w: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игровой деятельности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самостоятельно придумывает несложный сюжет,  выполняет роли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 с помощью взрослого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придумывает несложный сюжет,  выполняет роли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 не может   придумать несложный сюжет,  выполнять роли.</w:t>
            </w:r>
          </w:p>
        </w:tc>
      </w:tr>
      <w:tr w:rsidR="000478FB" w:rsidRPr="008659AF" w:rsidTr="00F73C9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2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Взаимодействует с другими детьми в процессе игры (один или в коллективе)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 xml:space="preserve">Наблюдение в </w:t>
            </w: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игровой деятельности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 самостоятельно взаимодействует с другими детьми в процессе игры  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  взаимодействует с другими детьми в процессе игры с помощью взрослого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 не взаимодействует с другими детьми в процессе игры</w:t>
            </w:r>
          </w:p>
        </w:tc>
      </w:tr>
      <w:tr w:rsidR="000478FB" w:rsidRPr="008659AF" w:rsidTr="00F73C9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2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Называет свое имя, свой возраст и пол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Диагностическое задание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Задать ребенку вопросы: «Как тебя зовут?», «Сколько тебе лет?», «Кто ты? (мальчик/девочка)»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 называет свое имя, свой возраст и пол самостоятельно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называет свое имя, свой возраст и пол с помощью взрослого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 не называет свое имя, свой возраст и пол</w:t>
            </w:r>
          </w:p>
        </w:tc>
      </w:tr>
      <w:tr w:rsidR="000478FB" w:rsidRPr="008659AF" w:rsidTr="00F73C9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2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Называет имена членов своей семьи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Диагностическое задание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Задать ребенку вопросы: «Как зовут маму?», «Как зовут папу?», «Как зовут брата?», «Как зовут сестру?», «Как зовут бабушку?», «Как зовут дедушку?»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самостоятельно называет </w:t>
            </w: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имена членов своей семьи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 называет </w:t>
            </w: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имена членов своей семьи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с помощью взрослого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не называет </w:t>
            </w: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имена членов своей семьи</w:t>
            </w:r>
          </w:p>
        </w:tc>
      </w:tr>
      <w:tr w:rsidR="000478FB" w:rsidRPr="008659AF" w:rsidTr="00F73C9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2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Владеет навыками речевого этикета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 xml:space="preserve">Наблюдение в </w:t>
            </w: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режимных моментах</w:t>
            </w:r>
          </w:p>
        </w:tc>
        <w:tc>
          <w:tcPr>
            <w:tcW w:w="4394" w:type="dxa"/>
            <w:shd w:val="clear" w:color="auto" w:fill="auto"/>
          </w:tcPr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самостоятельно использует «вежливые»  слова;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требуется напоминание взрослого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не использует «вежливые слова»</w:t>
            </w:r>
          </w:p>
        </w:tc>
      </w:tr>
      <w:tr w:rsidR="000478FB" w:rsidRPr="008659AF" w:rsidTr="00F73C9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2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инициативу в общении, делится впечатлениями с детьми и взрослыми, задает вопросы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 xml:space="preserve">Наблюдение в </w:t>
            </w: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свободной деятельности</w:t>
            </w:r>
          </w:p>
        </w:tc>
        <w:tc>
          <w:tcPr>
            <w:tcW w:w="4394" w:type="dxa"/>
            <w:shd w:val="clear" w:color="auto" w:fill="auto"/>
          </w:tcPr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ребенок проявляет активность и инициативность в общении,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ребенок избирателен в общении, не всегда проявляет инициативность,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ребенок замкнут, контакт затруднен</w:t>
            </w:r>
          </w:p>
        </w:tc>
      </w:tr>
      <w:tr w:rsidR="000478FB" w:rsidRPr="008659AF" w:rsidTr="00F73C9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0478FB" w:rsidRPr="008659AF" w:rsidRDefault="000478FB" w:rsidP="00F73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2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Выполняет простые трудовые действия (уборка игрушек)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78FB" w:rsidRPr="008659AF" w:rsidRDefault="000478FB" w:rsidP="00F73C96">
            <w:pPr>
              <w:shd w:val="clear" w:color="auto" w:fill="FFFFFF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sz w:val="24"/>
                <w:szCs w:val="24"/>
              </w:rPr>
              <w:t xml:space="preserve">Наблюдение в </w:t>
            </w:r>
            <w:r w:rsidRPr="008659AF">
              <w:rPr>
                <w:rFonts w:ascii="Times New Roman" w:hAnsi="Times New Roman"/>
                <w:color w:val="000000"/>
                <w:sz w:val="24"/>
                <w:szCs w:val="24"/>
              </w:rPr>
              <w:t>режимных моментах</w:t>
            </w:r>
          </w:p>
        </w:tc>
        <w:tc>
          <w:tcPr>
            <w:tcW w:w="4394" w:type="dxa"/>
            <w:shd w:val="clear" w:color="auto" w:fill="auto"/>
          </w:tcPr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проявляет интерес, самостоятельность к трудовым действиям;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требуется помощь взрослого</w:t>
            </w:r>
          </w:p>
          <w:p w:rsidR="000478FB" w:rsidRPr="008659AF" w:rsidRDefault="000478FB" w:rsidP="00F73C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9A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8659AF">
              <w:rPr>
                <w:rFonts w:ascii="Times New Roman" w:hAnsi="Times New Roman"/>
                <w:sz w:val="24"/>
                <w:szCs w:val="24"/>
              </w:rPr>
              <w:t xml:space="preserve"> – не проявляет интереса к трудовым поручениям</w:t>
            </w:r>
          </w:p>
        </w:tc>
      </w:tr>
    </w:tbl>
    <w:p w:rsidR="000478FB" w:rsidRPr="0081779F" w:rsidRDefault="000478FB" w:rsidP="000478FB">
      <w:pPr>
        <w:rPr>
          <w:rFonts w:ascii="Times New Roman" w:hAnsi="Times New Roman"/>
          <w:sz w:val="24"/>
          <w:szCs w:val="24"/>
        </w:rPr>
      </w:pPr>
    </w:p>
    <w:p w:rsidR="005D21EB" w:rsidRDefault="005D21EB" w:rsidP="005D21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1EB" w:rsidRDefault="005D21EB" w:rsidP="005D21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1EB" w:rsidRDefault="005D21EB"/>
    <w:p w:rsidR="005D21EB" w:rsidRDefault="005D21EB">
      <w:pPr>
        <w:sectPr w:rsidR="005D21EB" w:rsidSect="000478FB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5D21EB" w:rsidRPr="007F4870" w:rsidRDefault="005D21EB" w:rsidP="005D21EB">
      <w:pPr>
        <w:jc w:val="center"/>
        <w:rPr>
          <w:rFonts w:ascii="Times New Roman" w:hAnsi="Times New Roman"/>
          <w:b/>
          <w:sz w:val="24"/>
          <w:szCs w:val="24"/>
        </w:rPr>
      </w:pPr>
      <w:r w:rsidRPr="007F4870">
        <w:rPr>
          <w:rFonts w:ascii="Times New Roman" w:hAnsi="Times New Roman"/>
          <w:b/>
          <w:sz w:val="24"/>
          <w:szCs w:val="24"/>
        </w:rPr>
        <w:lastRenderedPageBreak/>
        <w:t>Схема наблюдения «Способность придерживаться правил в игровой деятельности младшего возраста»</w:t>
      </w:r>
    </w:p>
    <w:tbl>
      <w:tblPr>
        <w:tblpPr w:leftFromText="180" w:rightFromText="180" w:vertAnchor="page" w:horzAnchor="margin" w:tblpY="1261"/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059"/>
        <w:gridCol w:w="443"/>
        <w:gridCol w:w="443"/>
        <w:gridCol w:w="444"/>
        <w:gridCol w:w="443"/>
        <w:gridCol w:w="444"/>
        <w:gridCol w:w="443"/>
        <w:gridCol w:w="444"/>
        <w:gridCol w:w="443"/>
        <w:gridCol w:w="444"/>
        <w:gridCol w:w="443"/>
        <w:gridCol w:w="444"/>
        <w:gridCol w:w="443"/>
        <w:gridCol w:w="444"/>
        <w:gridCol w:w="443"/>
        <w:gridCol w:w="444"/>
        <w:gridCol w:w="443"/>
        <w:gridCol w:w="444"/>
        <w:gridCol w:w="443"/>
        <w:gridCol w:w="444"/>
        <w:gridCol w:w="443"/>
        <w:gridCol w:w="444"/>
        <w:gridCol w:w="443"/>
        <w:gridCol w:w="444"/>
        <w:gridCol w:w="443"/>
        <w:gridCol w:w="444"/>
        <w:gridCol w:w="443"/>
        <w:gridCol w:w="444"/>
      </w:tblGrid>
      <w:tr w:rsidR="005D21EB" w:rsidRPr="00D45019" w:rsidTr="00891209">
        <w:trPr>
          <w:trHeight w:val="235"/>
        </w:trPr>
        <w:tc>
          <w:tcPr>
            <w:tcW w:w="3876" w:type="dxa"/>
            <w:gridSpan w:val="2"/>
            <w:vMerge w:val="restart"/>
            <w:shd w:val="clear" w:color="auto" w:fill="auto"/>
          </w:tcPr>
          <w:p w:rsidR="005D21EB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45pt;margin-top:2.4pt;width:191.55pt;height:1in;z-index:251662336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>ФИ ребенка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443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44" w:type="dxa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5D21EB" w:rsidRPr="00D45019" w:rsidTr="00891209">
        <w:trPr>
          <w:trHeight w:val="1271"/>
        </w:trPr>
        <w:tc>
          <w:tcPr>
            <w:tcW w:w="3876" w:type="dxa"/>
            <w:gridSpan w:val="2"/>
            <w:vMerge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 w:val="restart"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019">
              <w:rPr>
                <w:rFonts w:ascii="Times New Roman" w:hAnsi="Times New Roman"/>
                <w:sz w:val="24"/>
                <w:szCs w:val="24"/>
              </w:rPr>
              <w:t xml:space="preserve">Сюжетно </w:t>
            </w:r>
            <w:proofErr w:type="gramStart"/>
            <w:r w:rsidRPr="00D45019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D45019">
              <w:rPr>
                <w:rFonts w:ascii="Times New Roman" w:hAnsi="Times New Roman"/>
                <w:sz w:val="24"/>
                <w:szCs w:val="24"/>
              </w:rPr>
              <w:t xml:space="preserve">олевые игры </w:t>
            </w: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придерживаться правил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придерживаться правил </w:t>
            </w:r>
            <w:r w:rsidRPr="008D2DE7">
              <w:rPr>
                <w:rFonts w:ascii="Times New Roman" w:hAnsi="Times New Roman"/>
                <w:sz w:val="24"/>
                <w:szCs w:val="24"/>
              </w:rPr>
              <w:t>с помощью взрослого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>не может придерживаться правил</w:t>
            </w:r>
            <w:r w:rsidRPr="008D2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 w:val="restart"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019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придерживаться правил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придерживаться правил </w:t>
            </w:r>
            <w:r w:rsidRPr="008D2DE7">
              <w:rPr>
                <w:rFonts w:ascii="Times New Roman" w:hAnsi="Times New Roman"/>
                <w:sz w:val="24"/>
                <w:szCs w:val="24"/>
              </w:rPr>
              <w:t>с помощью взрослого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>не может придерживаться правил</w:t>
            </w:r>
            <w:r w:rsidRPr="008D2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 w:val="restart"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01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придерживаться правил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придерживаться правил </w:t>
            </w:r>
            <w:r w:rsidRPr="008D2DE7">
              <w:rPr>
                <w:rFonts w:ascii="Times New Roman" w:hAnsi="Times New Roman"/>
                <w:sz w:val="24"/>
                <w:szCs w:val="24"/>
              </w:rPr>
              <w:t>с помощью взрослого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rPr>
          <w:trHeight w:val="419"/>
        </w:trPr>
        <w:tc>
          <w:tcPr>
            <w:tcW w:w="817" w:type="dxa"/>
            <w:vMerge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>не может придерживаться правил</w:t>
            </w:r>
            <w:r w:rsidRPr="008D2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 w:val="restart"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019"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придерживаться правил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придерживаться правил </w:t>
            </w:r>
            <w:r w:rsidRPr="008D2DE7">
              <w:rPr>
                <w:rFonts w:ascii="Times New Roman" w:hAnsi="Times New Roman"/>
                <w:sz w:val="24"/>
                <w:szCs w:val="24"/>
              </w:rPr>
              <w:t>с помощью взрослого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817" w:type="dxa"/>
            <w:vMerge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5D21EB" w:rsidRPr="008D2DE7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E7">
              <w:rPr>
                <w:rFonts w:ascii="Times New Roman" w:hAnsi="Times New Roman"/>
                <w:color w:val="000000"/>
                <w:sz w:val="24"/>
                <w:szCs w:val="23"/>
              </w:rPr>
              <w:t>не может придерживаться правил</w:t>
            </w:r>
            <w:r w:rsidRPr="008D2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3876" w:type="dxa"/>
            <w:gridSpan w:val="2"/>
            <w:shd w:val="clear" w:color="auto" w:fill="auto"/>
          </w:tcPr>
          <w:p w:rsidR="005D21EB" w:rsidRDefault="005D21EB" w:rsidP="0089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3"/>
              </w:rPr>
            </w:pPr>
            <w:r w:rsidRPr="007F4870">
              <w:rPr>
                <w:rFonts w:ascii="Times New Roman" w:hAnsi="Times New Roman"/>
                <w:b/>
                <w:color w:val="000000"/>
                <w:sz w:val="24"/>
                <w:szCs w:val="23"/>
              </w:rPr>
              <w:t>Средний балл</w:t>
            </w:r>
          </w:p>
          <w:p w:rsidR="005D21EB" w:rsidRPr="007F4870" w:rsidRDefault="005D21EB" w:rsidP="0089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3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1EB" w:rsidRDefault="005D21EB" w:rsidP="005D21EB"/>
    <w:p w:rsidR="005D21EB" w:rsidRDefault="005D21EB" w:rsidP="005D21EB">
      <w:pPr>
        <w:jc w:val="center"/>
        <w:rPr>
          <w:rFonts w:ascii="Times New Roman" w:hAnsi="Times New Roman"/>
          <w:b/>
          <w:sz w:val="24"/>
          <w:szCs w:val="24"/>
        </w:rPr>
        <w:sectPr w:rsidR="005D21EB" w:rsidSect="00F27B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D21EB" w:rsidRDefault="005D21EB" w:rsidP="005D21EB">
      <w:pPr>
        <w:jc w:val="center"/>
        <w:rPr>
          <w:rFonts w:ascii="Times New Roman" w:hAnsi="Times New Roman"/>
          <w:b/>
          <w:sz w:val="24"/>
          <w:szCs w:val="24"/>
        </w:rPr>
      </w:pPr>
      <w:r w:rsidRPr="00F27BD2">
        <w:rPr>
          <w:rFonts w:ascii="Times New Roman" w:hAnsi="Times New Roman"/>
          <w:b/>
          <w:sz w:val="24"/>
          <w:szCs w:val="24"/>
        </w:rPr>
        <w:lastRenderedPageBreak/>
        <w:t>Схема наблюдения «Придумывание несложных сюжетов, выполнение роли»</w:t>
      </w:r>
      <w:r>
        <w:rPr>
          <w:rFonts w:ascii="Times New Roman" w:hAnsi="Times New Roman"/>
          <w:b/>
          <w:sz w:val="24"/>
          <w:szCs w:val="24"/>
        </w:rPr>
        <w:t xml:space="preserve"> 2ая мл</w:t>
      </w:r>
    </w:p>
    <w:tbl>
      <w:tblPr>
        <w:tblpPr w:leftFromText="180" w:rightFromText="180" w:vertAnchor="page" w:horzAnchor="margin" w:tblpY="1264"/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552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</w:tblGrid>
      <w:tr w:rsidR="005D21EB" w:rsidRPr="00D45019" w:rsidTr="00891209">
        <w:tc>
          <w:tcPr>
            <w:tcW w:w="3794" w:type="dxa"/>
            <w:gridSpan w:val="2"/>
            <w:vMerge w:val="restart"/>
            <w:shd w:val="clear" w:color="auto" w:fill="auto"/>
          </w:tcPr>
          <w:p w:rsidR="005D21EB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-5.45pt;margin-top:.9pt;width:187.5pt;height:80.15pt;z-index:251660288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>ФИ ребенка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46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447" w:type="dxa"/>
            <w:shd w:val="clear" w:color="auto" w:fill="auto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0F61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47" w:type="dxa"/>
          </w:tcPr>
          <w:p w:rsidR="005D21EB" w:rsidRPr="00DA0F61" w:rsidRDefault="005D21EB" w:rsidP="008912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5D21EB" w:rsidRPr="00D45019" w:rsidTr="00891209">
        <w:tc>
          <w:tcPr>
            <w:tcW w:w="3794" w:type="dxa"/>
            <w:gridSpan w:val="2"/>
            <w:vMerge/>
            <w:shd w:val="clear" w:color="auto" w:fill="auto"/>
          </w:tcPr>
          <w:p w:rsidR="005D21EB" w:rsidRPr="00C936BD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1EB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1EB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1EB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1242" w:type="dxa"/>
            <w:vMerge w:val="restart"/>
            <w:shd w:val="clear" w:color="auto" w:fill="auto"/>
            <w:textDirection w:val="btLr"/>
          </w:tcPr>
          <w:p w:rsidR="005D21EB" w:rsidRPr="00C936BD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36BD">
              <w:rPr>
                <w:rFonts w:ascii="Times New Roman" w:hAnsi="Times New Roman"/>
                <w:sz w:val="24"/>
                <w:szCs w:val="24"/>
              </w:rPr>
              <w:t>Придумывает и развивает сюжет игры</w:t>
            </w:r>
          </w:p>
        </w:tc>
        <w:tc>
          <w:tcPr>
            <w:tcW w:w="2552" w:type="dxa"/>
          </w:tcPr>
          <w:p w:rsidR="005D21EB" w:rsidRPr="00C936BD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6B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C93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36BD">
              <w:rPr>
                <w:rFonts w:ascii="Times New Roman" w:hAnsi="Times New Roman"/>
                <w:sz w:val="24"/>
                <w:szCs w:val="24"/>
              </w:rPr>
              <w:t xml:space="preserve"> придумывает и развивает сюжет игры</w:t>
            </w: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1242" w:type="dxa"/>
            <w:vMerge/>
            <w:shd w:val="clear" w:color="auto" w:fill="auto"/>
            <w:textDirection w:val="btLr"/>
          </w:tcPr>
          <w:p w:rsidR="005D21EB" w:rsidRPr="00C936BD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21EB" w:rsidRPr="00C936BD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6BD">
              <w:rPr>
                <w:rFonts w:ascii="Times New Roman" w:hAnsi="Times New Roman"/>
                <w:sz w:val="24"/>
                <w:szCs w:val="24"/>
              </w:rPr>
              <w:t>придумывает и развивает сюжет игры с помощью взрослого</w:t>
            </w: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1242" w:type="dxa"/>
            <w:vMerge/>
            <w:shd w:val="clear" w:color="auto" w:fill="auto"/>
            <w:textDirection w:val="btLr"/>
          </w:tcPr>
          <w:p w:rsidR="005D21EB" w:rsidRPr="00C936BD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21EB" w:rsidRPr="00C936BD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может </w:t>
            </w:r>
            <w:r w:rsidRPr="00C936BD">
              <w:rPr>
                <w:rFonts w:ascii="Times New Roman" w:hAnsi="Times New Roman"/>
                <w:sz w:val="24"/>
                <w:szCs w:val="24"/>
              </w:rPr>
              <w:t xml:space="preserve"> придумать и развить сюжет игры</w:t>
            </w: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1242" w:type="dxa"/>
            <w:vMerge w:val="restart"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5019">
              <w:rPr>
                <w:rFonts w:ascii="Times New Roman" w:hAnsi="Times New Roman"/>
                <w:sz w:val="24"/>
                <w:szCs w:val="24"/>
              </w:rPr>
              <w:t>Выполняет роль</w:t>
            </w:r>
            <w:proofErr w:type="gramEnd"/>
          </w:p>
        </w:tc>
        <w:tc>
          <w:tcPr>
            <w:tcW w:w="2552" w:type="dxa"/>
          </w:tcPr>
          <w:p w:rsidR="005D21EB" w:rsidRPr="00C936BD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6B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C93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>ыполняет рол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36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1242" w:type="dxa"/>
            <w:vMerge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21EB" w:rsidRPr="00C936BD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>ыполняет рол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36BD">
              <w:rPr>
                <w:rFonts w:ascii="Times New Roman" w:hAnsi="Times New Roman"/>
                <w:sz w:val="24"/>
                <w:szCs w:val="24"/>
              </w:rPr>
              <w:t xml:space="preserve">  с помощью взрослого</w:t>
            </w: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1242" w:type="dxa"/>
            <w:vMerge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21EB" w:rsidRPr="00C936BD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может </w:t>
            </w:r>
            <w:r w:rsidRPr="00C93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36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1242" w:type="dxa"/>
            <w:vMerge w:val="restart"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019">
              <w:rPr>
                <w:rFonts w:ascii="Times New Roman" w:hAnsi="Times New Roman"/>
                <w:sz w:val="24"/>
                <w:szCs w:val="24"/>
              </w:rPr>
              <w:t>Подбирает предметы и атрибуты для игры</w:t>
            </w:r>
          </w:p>
        </w:tc>
        <w:tc>
          <w:tcPr>
            <w:tcW w:w="2552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01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F65383">
              <w:rPr>
                <w:rFonts w:cs="Times New Roman CYR"/>
                <w:color w:val="000000"/>
                <w:szCs w:val="23"/>
              </w:rPr>
              <w:t xml:space="preserve"> 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>одбирает предметы и атрибуты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c>
          <w:tcPr>
            <w:tcW w:w="1242" w:type="dxa"/>
            <w:vMerge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>одбирает предметы и атрибуты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 xml:space="preserve"> с помощью взрослого</w:t>
            </w: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rPr>
          <w:trHeight w:val="419"/>
        </w:trPr>
        <w:tc>
          <w:tcPr>
            <w:tcW w:w="1242" w:type="dxa"/>
            <w:vMerge/>
            <w:shd w:val="clear" w:color="auto" w:fill="auto"/>
            <w:textDirection w:val="btLr"/>
          </w:tcPr>
          <w:p w:rsidR="005D21EB" w:rsidRPr="00D45019" w:rsidRDefault="005D21EB" w:rsidP="008912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B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может </w:t>
            </w:r>
            <w:r w:rsidRPr="00F27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подобрать</w:t>
            </w:r>
            <w:r w:rsidRPr="00D45019">
              <w:rPr>
                <w:rFonts w:ascii="Times New Roman" w:hAnsi="Times New Roman"/>
                <w:sz w:val="24"/>
                <w:szCs w:val="24"/>
              </w:rPr>
              <w:t xml:space="preserve"> предметы и атрибуты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EB" w:rsidRPr="00D45019" w:rsidTr="00891209">
        <w:trPr>
          <w:trHeight w:val="419"/>
        </w:trPr>
        <w:tc>
          <w:tcPr>
            <w:tcW w:w="3794" w:type="dxa"/>
            <w:gridSpan w:val="2"/>
            <w:shd w:val="clear" w:color="auto" w:fill="auto"/>
          </w:tcPr>
          <w:p w:rsidR="005D21EB" w:rsidRPr="00F27BD2" w:rsidRDefault="005D21EB" w:rsidP="0089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3"/>
              </w:rPr>
            </w:pPr>
            <w:r w:rsidRPr="00F27BD2">
              <w:rPr>
                <w:rFonts w:ascii="Times New Roman" w:hAnsi="Times New Roman"/>
                <w:b/>
                <w:color w:val="000000"/>
                <w:sz w:val="24"/>
                <w:szCs w:val="23"/>
              </w:rPr>
              <w:t>Средний балл</w:t>
            </w: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D21EB" w:rsidRPr="00D45019" w:rsidRDefault="005D21EB" w:rsidP="0089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1EB" w:rsidRPr="00F27BD2" w:rsidRDefault="005D21EB" w:rsidP="005D21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21EB" w:rsidRDefault="005D21EB" w:rsidP="005D21EB"/>
    <w:p w:rsidR="00C802DA" w:rsidRDefault="00C802DA"/>
    <w:sectPr w:rsidR="00C802DA" w:rsidSect="00F27B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8FB"/>
    <w:rsid w:val="000038EF"/>
    <w:rsid w:val="000478FB"/>
    <w:rsid w:val="005D21EB"/>
    <w:rsid w:val="00C8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8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2017-09-06T10:50:00Z</dcterms:created>
  <dcterms:modified xsi:type="dcterms:W3CDTF">2017-09-06T11:41:00Z</dcterms:modified>
</cp:coreProperties>
</file>