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 xml:space="preserve">Публичный доклад </w:t>
      </w: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>за 201</w:t>
      </w:r>
      <w:r w:rsidR="000F51AE">
        <w:rPr>
          <w:rFonts w:ascii="Times New Roman" w:hAnsi="Times New Roman"/>
          <w:b/>
          <w:bCs/>
          <w:sz w:val="24"/>
          <w:szCs w:val="24"/>
        </w:rPr>
        <w:t>7</w:t>
      </w:r>
      <w:r w:rsidRPr="00EC3DFF">
        <w:rPr>
          <w:rFonts w:ascii="Times New Roman" w:hAnsi="Times New Roman"/>
          <w:b/>
          <w:bCs/>
          <w:sz w:val="24"/>
          <w:szCs w:val="24"/>
        </w:rPr>
        <w:t>-201</w:t>
      </w:r>
      <w:r w:rsidR="000F51AE">
        <w:rPr>
          <w:rFonts w:ascii="Times New Roman" w:hAnsi="Times New Roman"/>
          <w:b/>
          <w:bCs/>
          <w:sz w:val="24"/>
          <w:szCs w:val="24"/>
        </w:rPr>
        <w:t>8</w:t>
      </w:r>
      <w:r w:rsidRPr="00EC3DF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 xml:space="preserve">муниципального дошкольного образовательного учреждения </w:t>
      </w: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>«Детский сад № 135»</w:t>
      </w: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>г. Ярославль,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EC3DFF">
        <w:rPr>
          <w:rFonts w:ascii="Times New Roman" w:hAnsi="Times New Roman"/>
          <w:bCs/>
          <w:sz w:val="24"/>
          <w:szCs w:val="24"/>
        </w:rPr>
        <w:t xml:space="preserve"> г.</w:t>
      </w:r>
      <w:r w:rsidRPr="00EC3DFF">
        <w:rPr>
          <w:rFonts w:ascii="Times New Roman" w:hAnsi="Times New Roman"/>
          <w:bCs/>
          <w:sz w:val="24"/>
          <w:szCs w:val="24"/>
        </w:rPr>
        <w:br w:type="page"/>
      </w:r>
    </w:p>
    <w:p w:rsidR="00207BF6" w:rsidRPr="00EC3DFF" w:rsidRDefault="00207BF6" w:rsidP="00207BF6">
      <w:pPr>
        <w:pStyle w:val="Default"/>
        <w:jc w:val="center"/>
      </w:pPr>
      <w:r w:rsidRPr="00EC3DFF">
        <w:rPr>
          <w:b/>
          <w:bCs/>
        </w:rPr>
        <w:lastRenderedPageBreak/>
        <w:t>1.Введение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Публичный доклад муниципального дошкольного образовательного учреждения «Детский сад № 135» г. Ярославля подготовлен в соответствии с письмом Министерства образования и науки РФ от 28.10.2010 № 13-312 «О подготовке публичных докладов»  и отражает состояние дел в учреждении и результаты его деятельности за 2016-2017 учебный год.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Основными целями Публичного доклада МДОУ «Детский сад № 135» являются: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- обеспечение прозрачности функционирования образовательного учреждения; </w:t>
      </w: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- информирование потребителей образовательных услуг о приоритетных направлениях развития ОУ, планируемых мероприятиях и ожидаемых результатах деятельности.</w:t>
      </w:r>
    </w:p>
    <w:p w:rsidR="00207BF6" w:rsidRPr="00EC3DFF" w:rsidRDefault="00207BF6" w:rsidP="00207BF6">
      <w:pPr>
        <w:pStyle w:val="Default"/>
        <w:spacing w:line="276" w:lineRule="auto"/>
        <w:jc w:val="center"/>
      </w:pPr>
      <w:r w:rsidRPr="00EC3DFF">
        <w:rPr>
          <w:b/>
          <w:bCs/>
        </w:rPr>
        <w:t>2.Основная часть</w:t>
      </w:r>
    </w:p>
    <w:p w:rsidR="00207BF6" w:rsidRPr="00EC3DFF" w:rsidRDefault="00207BF6" w:rsidP="00207BF6">
      <w:pPr>
        <w:pStyle w:val="Default"/>
        <w:spacing w:line="276" w:lineRule="auto"/>
        <w:jc w:val="center"/>
      </w:pPr>
      <w:r w:rsidRPr="00EC3DFF">
        <w:rPr>
          <w:b/>
          <w:bCs/>
        </w:rPr>
        <w:t>2.1.Общая характеристика муниципальное дошкольное образовательное учреждение</w:t>
      </w:r>
    </w:p>
    <w:p w:rsidR="00207BF6" w:rsidRPr="00EC3DFF" w:rsidRDefault="00207BF6" w:rsidP="00207BF6">
      <w:pPr>
        <w:pStyle w:val="Default"/>
        <w:spacing w:line="276" w:lineRule="auto"/>
        <w:jc w:val="center"/>
      </w:pPr>
      <w:r w:rsidRPr="00EC3DFF">
        <w:rPr>
          <w:b/>
          <w:bCs/>
        </w:rPr>
        <w:t>«Детский сад № 135» город Ярославль</w:t>
      </w:r>
    </w:p>
    <w:p w:rsidR="00207BF6" w:rsidRPr="00EC3DFF" w:rsidRDefault="00207BF6" w:rsidP="00207BF6">
      <w:pPr>
        <w:pStyle w:val="Default"/>
        <w:spacing w:line="276" w:lineRule="auto"/>
        <w:jc w:val="both"/>
        <w:rPr>
          <w:i/>
          <w:iCs/>
        </w:rPr>
      </w:pP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Тип учреждения</w:t>
      </w:r>
      <w:r w:rsidRPr="00EC3DFF">
        <w:rPr>
          <w:iCs/>
        </w:rPr>
        <w:t xml:space="preserve">: </w:t>
      </w:r>
      <w:r w:rsidRPr="00EC3DFF">
        <w:t xml:space="preserve">дошкольное образовательное учреждение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Вид учреждения</w:t>
      </w:r>
      <w:r w:rsidRPr="00EC3DFF">
        <w:rPr>
          <w:iCs/>
        </w:rPr>
        <w:t xml:space="preserve">: </w:t>
      </w:r>
      <w:r w:rsidRPr="00EC3DFF">
        <w:t xml:space="preserve">детский сад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Организационно-правовая форма</w:t>
      </w:r>
      <w:r w:rsidRPr="00EC3DFF">
        <w:t xml:space="preserve">: бюджетное учреждение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Год ввода в эксплуатацию:</w:t>
      </w:r>
      <w:r w:rsidRPr="00EC3DFF">
        <w:rPr>
          <w:iCs/>
        </w:rPr>
        <w:t xml:space="preserve"> </w:t>
      </w:r>
      <w:r w:rsidRPr="00EC3DFF">
        <w:t xml:space="preserve">1977г.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Учредитель:</w:t>
      </w:r>
      <w:r w:rsidRPr="00EC3DFF">
        <w:rPr>
          <w:iCs/>
        </w:rPr>
        <w:t xml:space="preserve"> </w:t>
      </w:r>
      <w:r w:rsidRPr="00EC3DFF">
        <w:t xml:space="preserve">городской округ город Ярославль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Лицензия</w:t>
      </w:r>
      <w:r w:rsidRPr="00EC3DFF">
        <w:rPr>
          <w:iCs/>
        </w:rPr>
        <w:t xml:space="preserve">: </w:t>
      </w:r>
      <w:r w:rsidRPr="00EC3DFF">
        <w:t xml:space="preserve">Серия 76Л02 </w:t>
      </w:r>
      <w:proofErr w:type="gramStart"/>
      <w:r w:rsidRPr="00EC3DFF">
        <w:t>регистрационный</w:t>
      </w:r>
      <w:proofErr w:type="gramEnd"/>
      <w:r w:rsidRPr="00EC3DFF">
        <w:t xml:space="preserve"> № 000043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t xml:space="preserve">Настоящая лицензия предоставлена бессрочно на основании </w:t>
      </w:r>
      <w:proofErr w:type="gramStart"/>
      <w:r w:rsidRPr="00EC3DFF">
        <w:t>решения приказа департамента образования Ярославской области</w:t>
      </w:r>
      <w:proofErr w:type="gramEnd"/>
      <w:r w:rsidRPr="00EC3DFF">
        <w:t xml:space="preserve"> № 202/15 от 04.08.2015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Руководитель:</w:t>
      </w:r>
      <w:r w:rsidRPr="00EC3DFF">
        <w:rPr>
          <w:iCs/>
        </w:rPr>
        <w:t xml:space="preserve"> </w:t>
      </w:r>
      <w:r w:rsidRPr="00EC3DFF">
        <w:t xml:space="preserve">Петриченко Татьяна Ивановна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 xml:space="preserve">Адрес: </w:t>
      </w:r>
      <w:r w:rsidRPr="00EC3DFF">
        <w:t xml:space="preserve">150029, г. Ярославль, ул. Урицкого, д. 65а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rPr>
          <w:b/>
          <w:iCs/>
        </w:rPr>
        <w:t>Тел.</w:t>
      </w:r>
      <w:r w:rsidRPr="00EC3DFF">
        <w:rPr>
          <w:b/>
        </w:rPr>
        <w:t>/</w:t>
      </w:r>
      <w:r w:rsidRPr="00EC3DFF">
        <w:rPr>
          <w:b/>
          <w:iCs/>
        </w:rPr>
        <w:t>факс:</w:t>
      </w:r>
      <w:r w:rsidRPr="00EC3DFF">
        <w:rPr>
          <w:iCs/>
        </w:rPr>
        <w:t xml:space="preserve"> </w:t>
      </w:r>
      <w:r w:rsidRPr="00EC3DFF">
        <w:t>(4852) 51-69-30 /56-95-85</w:t>
      </w: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iCs/>
          <w:sz w:val="24"/>
          <w:szCs w:val="24"/>
        </w:rPr>
        <w:t xml:space="preserve">Электронный адрес: </w:t>
      </w:r>
      <w:hyperlink r:id="rId5" w:history="1">
        <w:r w:rsidRPr="00EC3DFF">
          <w:rPr>
            <w:rStyle w:val="a3"/>
            <w:rFonts w:ascii="Times New Roman" w:hAnsi="Times New Roman"/>
            <w:sz w:val="24"/>
            <w:szCs w:val="24"/>
          </w:rPr>
          <w:t>yardou135@yandex.ru</w:t>
        </w:r>
      </w:hyperlink>
    </w:p>
    <w:p w:rsidR="00207BF6" w:rsidRPr="00EC3DFF" w:rsidRDefault="00207BF6" w:rsidP="00207BF6">
      <w:pPr>
        <w:pStyle w:val="Default"/>
        <w:jc w:val="center"/>
      </w:pPr>
      <w:r w:rsidRPr="00EC3DFF">
        <w:rPr>
          <w:b/>
          <w:bCs/>
        </w:rPr>
        <w:t>2.2.Особенности образовательного процесса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t xml:space="preserve">В МДОУ «Детский сад № 135» принимаются дети от 2 до 7 лет включительно. Прием в детский сад осуществляется на основании утвержденных комиссией департамента образования мэрии города Ярославля, списков детей, которые направлены в учреждение. </w:t>
      </w:r>
    </w:p>
    <w:p w:rsidR="00207BF6" w:rsidRPr="00EC3DFF" w:rsidRDefault="00207BF6" w:rsidP="00207BF6">
      <w:pPr>
        <w:pStyle w:val="Default"/>
        <w:spacing w:line="276" w:lineRule="auto"/>
        <w:jc w:val="both"/>
      </w:pPr>
      <w:r w:rsidRPr="00EC3DFF">
        <w:t xml:space="preserve">Зачисление ребенка в группу осуществляется в соответствии с возрастом. Комплектование воспитанников в группах осуществляется по одновозрастному принципу. Продолжительность и сроки пребывания на каждом этапе обучения (в группе) определяются возрастом ребенка. </w:t>
      </w:r>
    </w:p>
    <w:p w:rsidR="00207BF6" w:rsidRDefault="00207BF6" w:rsidP="00207BF6">
      <w:pPr>
        <w:pStyle w:val="Default"/>
        <w:spacing w:line="276" w:lineRule="auto"/>
        <w:jc w:val="both"/>
      </w:pPr>
      <w:r>
        <w:t xml:space="preserve">     </w:t>
      </w: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207BF6" w:rsidRDefault="00207BF6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Default="00BC1499" w:rsidP="00207BF6">
      <w:pPr>
        <w:pStyle w:val="Default"/>
        <w:spacing w:line="276" w:lineRule="auto"/>
        <w:jc w:val="both"/>
      </w:pPr>
    </w:p>
    <w:p w:rsidR="00BC1499" w:rsidRPr="00BC1499" w:rsidRDefault="00BC1499" w:rsidP="00BC1499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C1499">
        <w:rPr>
          <w:rFonts w:ascii="Times New Roman" w:hAnsi="Times New Roman"/>
          <w:b/>
          <w:sz w:val="24"/>
          <w:szCs w:val="24"/>
          <w:lang w:val="ru-RU"/>
        </w:rPr>
        <w:lastRenderedPageBreak/>
        <w:t>Образовательная деятельность</w:t>
      </w:r>
    </w:p>
    <w:p w:rsidR="00BC1499" w:rsidRPr="00BC1499" w:rsidRDefault="00BC1499" w:rsidP="00BC1499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1499" w:rsidRPr="00BC1499" w:rsidRDefault="00BC1499" w:rsidP="00BC149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b/>
          <w:sz w:val="24"/>
          <w:szCs w:val="24"/>
        </w:rPr>
        <w:t>Цель:</w:t>
      </w:r>
      <w:r w:rsidRPr="00BC149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C1499">
        <w:rPr>
          <w:rFonts w:ascii="Times New Roman" w:hAnsi="Times New Roman"/>
          <w:sz w:val="24"/>
          <w:szCs w:val="24"/>
        </w:rPr>
        <w:t xml:space="preserve">построение работы ДОУ в соответствии с ФГОС </w:t>
      </w:r>
      <w:proofErr w:type="gramStart"/>
      <w:r w:rsidRPr="00BC1499">
        <w:rPr>
          <w:rFonts w:ascii="Times New Roman" w:hAnsi="Times New Roman"/>
          <w:sz w:val="24"/>
          <w:szCs w:val="24"/>
        </w:rPr>
        <w:t>ДО</w:t>
      </w:r>
      <w:proofErr w:type="gramEnd"/>
      <w:r w:rsidRPr="00BC14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C1499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BC1499">
        <w:rPr>
          <w:rFonts w:ascii="Times New Roman" w:hAnsi="Times New Roman"/>
          <w:sz w:val="24"/>
          <w:szCs w:val="24"/>
        </w:rPr>
        <w:t xml:space="preserve"> благоприятных условий для безопасного и комфортного пребывания ребёнка в ДОУ,  формирование основ базовой культуры личности, всестороннее развитие психических и физических качеств в соответствии с возрастом и индивидуальными особенностями, подготовка ребёнка к жизни в современном обществе.</w:t>
      </w:r>
    </w:p>
    <w:p w:rsidR="00BC1499" w:rsidRPr="00BC1499" w:rsidRDefault="00BC1499" w:rsidP="00BC1499">
      <w:pPr>
        <w:widowControl w:val="0"/>
        <w:autoSpaceDE w:val="0"/>
        <w:autoSpaceDN w:val="0"/>
        <w:adjustRightInd w:val="0"/>
        <w:spacing w:after="0" w:line="36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b/>
          <w:bCs/>
          <w:iCs/>
          <w:sz w:val="24"/>
          <w:szCs w:val="24"/>
        </w:rPr>
        <w:t>Содержание образовательной деятельности</w:t>
      </w:r>
    </w:p>
    <w:p w:rsidR="00BC1499" w:rsidRPr="00BC1499" w:rsidRDefault="00BC1499" w:rsidP="00BC149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Основная образовательная программа МДОУ «Детского сада № 135» разработана:</w:t>
      </w:r>
    </w:p>
    <w:p w:rsidR="00BC1499" w:rsidRPr="00BC1499" w:rsidRDefault="00BC1499" w:rsidP="00BC149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 xml:space="preserve">-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№1155); </w:t>
      </w:r>
    </w:p>
    <w:p w:rsidR="00BC1499" w:rsidRPr="00BC1499" w:rsidRDefault="00BC1499" w:rsidP="00BC1499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 xml:space="preserve">- с использованием примерной основной образовательной   программы  «Радуга» под ред. Е.В.Соловьёва; </w:t>
      </w:r>
    </w:p>
    <w:p w:rsidR="00BC1499" w:rsidRDefault="00BC1499" w:rsidP="00BC1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1499">
        <w:rPr>
          <w:rFonts w:ascii="Times New Roman" w:hAnsi="Times New Roman"/>
          <w:color w:val="000000"/>
          <w:sz w:val="24"/>
          <w:szCs w:val="24"/>
        </w:rPr>
        <w:t xml:space="preserve">- с учётом авторской парциальной программы «Ладушки»   И.М. </w:t>
      </w:r>
      <w:proofErr w:type="spellStart"/>
      <w:r w:rsidRPr="00BC1499">
        <w:rPr>
          <w:rFonts w:ascii="Times New Roman" w:hAnsi="Times New Roman"/>
          <w:color w:val="000000"/>
          <w:sz w:val="24"/>
          <w:szCs w:val="24"/>
        </w:rPr>
        <w:t>Каплуновой</w:t>
      </w:r>
      <w:proofErr w:type="spellEnd"/>
      <w:r w:rsidRPr="00BC14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499">
        <w:rPr>
          <w:rFonts w:ascii="Times New Roman" w:hAnsi="Times New Roman"/>
          <w:color w:val="000000"/>
          <w:sz w:val="24"/>
          <w:szCs w:val="24"/>
        </w:rPr>
        <w:t xml:space="preserve">и     И.А. </w:t>
      </w:r>
      <w:proofErr w:type="spellStart"/>
      <w:r w:rsidRPr="00BC1499">
        <w:rPr>
          <w:rFonts w:ascii="Times New Roman" w:hAnsi="Times New Roman"/>
          <w:color w:val="000000"/>
          <w:sz w:val="24"/>
          <w:szCs w:val="24"/>
        </w:rPr>
        <w:t>Новоскольцевой</w:t>
      </w:r>
      <w:proofErr w:type="spellEnd"/>
      <w:r w:rsidRPr="00BC14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1499" w:rsidRPr="00EC3DFF" w:rsidRDefault="00BC1499" w:rsidP="00BC1499">
      <w:pPr>
        <w:shd w:val="clear" w:color="auto" w:fill="FFFFFF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-с </w:t>
      </w:r>
      <w:r w:rsidRPr="00BC1499">
        <w:rPr>
          <w:rFonts w:ascii="Times New Roman" w:hAnsi="Times New Roman"/>
          <w:color w:val="000000"/>
          <w:sz w:val="24"/>
          <w:szCs w:val="24"/>
        </w:rPr>
        <w:t xml:space="preserve">учетом  парциальной </w:t>
      </w:r>
      <w:r w:rsidRPr="00BC1499">
        <w:rPr>
          <w:rFonts w:ascii="Times New Roman" w:hAnsi="Times New Roman"/>
          <w:bCs/>
          <w:sz w:val="24"/>
          <w:szCs w:val="24"/>
        </w:rPr>
        <w:t xml:space="preserve"> программы  О.Я. Князева «Я – Ты - Мы»</w:t>
      </w:r>
      <w:proofErr w:type="gramStart"/>
      <w:r w:rsidRPr="00EC3DFF">
        <w:rPr>
          <w:b/>
          <w:bCs/>
        </w:rPr>
        <w:t xml:space="preserve"> </w:t>
      </w:r>
      <w:r>
        <w:rPr>
          <w:b/>
          <w:bCs/>
        </w:rPr>
        <w:t>;</w:t>
      </w:r>
      <w:proofErr w:type="gramEnd"/>
    </w:p>
    <w:p w:rsidR="00BC1499" w:rsidRPr="00BC1499" w:rsidRDefault="00BC1499" w:rsidP="00BC1499">
      <w:pPr>
        <w:pStyle w:val="Default"/>
        <w:spacing w:line="360" w:lineRule="auto"/>
        <w:jc w:val="both"/>
        <w:rPr>
          <w:bCs/>
        </w:rPr>
      </w:pPr>
      <w:r>
        <w:t xml:space="preserve">-с </w:t>
      </w:r>
      <w:r w:rsidRPr="00BC1499">
        <w:t xml:space="preserve">учетом  парциальной </w:t>
      </w:r>
      <w:r w:rsidRPr="00BC1499">
        <w:rPr>
          <w:bCs/>
        </w:rPr>
        <w:t xml:space="preserve"> программы  «Основы безопасности детей дошкольного возраста» Авдеева Н.Н., Князева Н.Л., </w:t>
      </w:r>
      <w:proofErr w:type="spellStart"/>
      <w:r w:rsidRPr="00BC1499">
        <w:rPr>
          <w:bCs/>
        </w:rPr>
        <w:t>Стеркина</w:t>
      </w:r>
      <w:proofErr w:type="spellEnd"/>
      <w:r w:rsidRPr="00BC1499">
        <w:rPr>
          <w:bCs/>
        </w:rPr>
        <w:t xml:space="preserve"> Р.Б.;</w:t>
      </w:r>
    </w:p>
    <w:p w:rsidR="00BC1499" w:rsidRPr="00BC1499" w:rsidRDefault="00BC1499" w:rsidP="00BC1499">
      <w:pPr>
        <w:pStyle w:val="Default"/>
        <w:spacing w:line="360" w:lineRule="auto"/>
        <w:jc w:val="both"/>
      </w:pPr>
      <w:r w:rsidRPr="00BC1499">
        <w:t xml:space="preserve">-с учетом  парциальной </w:t>
      </w:r>
      <w:r w:rsidRPr="00BC1499">
        <w:rPr>
          <w:bCs/>
        </w:rPr>
        <w:t xml:space="preserve"> программы </w:t>
      </w:r>
      <w:r w:rsidRPr="00BC1499">
        <w:t>«Юный эколог» С.Н.Николаева.</w:t>
      </w:r>
    </w:p>
    <w:p w:rsidR="00BC1499" w:rsidRPr="00BC1499" w:rsidRDefault="00BC1499" w:rsidP="00BC149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C1499">
        <w:rPr>
          <w:rFonts w:ascii="Times New Roman" w:hAnsi="Times New Roman"/>
          <w:color w:val="000000"/>
          <w:sz w:val="24"/>
          <w:szCs w:val="24"/>
        </w:rPr>
        <w:t xml:space="preserve">Для детей с ТНР разработана адаптированная </w:t>
      </w:r>
      <w:r w:rsidRPr="00BC1499">
        <w:rPr>
          <w:rFonts w:ascii="Times New Roman" w:hAnsi="Times New Roman"/>
          <w:sz w:val="24"/>
          <w:szCs w:val="24"/>
        </w:rPr>
        <w:t xml:space="preserve">образовательная программа для детей с ОВЗ с тяжелыми нарушениями речи разработана в соответствии с ФГОС ДО и с учетом образовательной программы ДО для детей с тяжелыми нарушениями речи </w:t>
      </w:r>
      <w:proofErr w:type="spellStart"/>
      <w:r w:rsidRPr="00BC1499">
        <w:rPr>
          <w:rFonts w:ascii="Times New Roman" w:hAnsi="Times New Roman"/>
          <w:sz w:val="24"/>
          <w:szCs w:val="24"/>
        </w:rPr>
        <w:t>под</w:t>
      </w:r>
      <w:proofErr w:type="gramStart"/>
      <w:r w:rsidRPr="00BC1499">
        <w:rPr>
          <w:rFonts w:ascii="Times New Roman" w:hAnsi="Times New Roman"/>
          <w:sz w:val="24"/>
          <w:szCs w:val="24"/>
        </w:rPr>
        <w:t>.р</w:t>
      </w:r>
      <w:proofErr w:type="gramEnd"/>
      <w:r w:rsidRPr="00BC1499">
        <w:rPr>
          <w:rFonts w:ascii="Times New Roman" w:hAnsi="Times New Roman"/>
          <w:sz w:val="24"/>
          <w:szCs w:val="24"/>
        </w:rPr>
        <w:t>ед</w:t>
      </w:r>
      <w:proofErr w:type="spellEnd"/>
      <w:r w:rsidRPr="00BC1499">
        <w:rPr>
          <w:rFonts w:ascii="Times New Roman" w:hAnsi="Times New Roman"/>
          <w:sz w:val="24"/>
          <w:szCs w:val="24"/>
        </w:rPr>
        <w:t>. Л.В.Лопатиной.</w:t>
      </w:r>
    </w:p>
    <w:p w:rsidR="00BC1499" w:rsidRPr="00BC1499" w:rsidRDefault="00BC1499" w:rsidP="00BC14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Содержание психолого-педагогической работы направлено на освоение детьми 5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BC1499" w:rsidRPr="00BC1499" w:rsidRDefault="00BC1499" w:rsidP="00BC14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(</w:t>
      </w:r>
      <w:proofErr w:type="spellStart"/>
      <w:r w:rsidRPr="00BC1499">
        <w:rPr>
          <w:rFonts w:ascii="Times New Roman" w:hAnsi="Times New Roman"/>
          <w:sz w:val="24"/>
          <w:szCs w:val="24"/>
        </w:rPr>
        <w:t>СанПин</w:t>
      </w:r>
      <w:proofErr w:type="spellEnd"/>
      <w:r w:rsidRPr="00BC1499">
        <w:rPr>
          <w:rFonts w:ascii="Times New Roman" w:hAnsi="Times New Roman"/>
          <w:sz w:val="24"/>
          <w:szCs w:val="24"/>
        </w:rPr>
        <w:t xml:space="preserve"> 2.4.1.3049-13) и в соответствии с Законодательством Российской Федерации.</w:t>
      </w:r>
      <w:bookmarkStart w:id="0" w:name="page5"/>
      <w:bookmarkEnd w:id="0"/>
    </w:p>
    <w:p w:rsidR="00BC1499" w:rsidRPr="00BC1499" w:rsidRDefault="00BC1499" w:rsidP="00BC1499">
      <w:pPr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 xml:space="preserve"> </w:t>
      </w:r>
      <w:r w:rsidRPr="00BC1499">
        <w:rPr>
          <w:rFonts w:ascii="Times New Roman" w:hAnsi="Times New Roman"/>
          <w:b/>
          <w:sz w:val="24"/>
          <w:szCs w:val="24"/>
        </w:rPr>
        <w:t>Приоритетные направления деятельности  ДОУ: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охрана жизни детей   и укрепление физического и психического здоровья каждого воспитанника;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обеспечение качества воспитания и образования через индивидуализацию и внедрение инновационных технологий;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обновление развивающей предметно-пространственной среды, способствующей развитию активности ребёнка в различных видах деятельности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 xml:space="preserve">повышение  уровня профессиональной компетентности педагогов в вопросах реализации ФГОС </w:t>
      </w:r>
      <w:proofErr w:type="gramStart"/>
      <w:r w:rsidRPr="00BC1499">
        <w:rPr>
          <w:rFonts w:ascii="Times New Roman" w:hAnsi="Times New Roman"/>
          <w:sz w:val="24"/>
          <w:szCs w:val="24"/>
        </w:rPr>
        <w:t>ДО</w:t>
      </w:r>
      <w:proofErr w:type="gramEnd"/>
      <w:r w:rsidRPr="00BC1499">
        <w:rPr>
          <w:rFonts w:ascii="Times New Roman" w:hAnsi="Times New Roman"/>
          <w:sz w:val="24"/>
          <w:szCs w:val="24"/>
        </w:rPr>
        <w:t>;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работа в содружестве «педаго</w:t>
      </w:r>
      <w:proofErr w:type="gramStart"/>
      <w:r w:rsidRPr="00BC1499">
        <w:rPr>
          <w:rFonts w:ascii="Times New Roman" w:hAnsi="Times New Roman"/>
          <w:sz w:val="24"/>
          <w:szCs w:val="24"/>
        </w:rPr>
        <w:t>г-</w:t>
      </w:r>
      <w:proofErr w:type="gramEnd"/>
      <w:r w:rsidRPr="00BC1499">
        <w:rPr>
          <w:rFonts w:ascii="Times New Roman" w:hAnsi="Times New Roman"/>
          <w:sz w:val="24"/>
          <w:szCs w:val="24"/>
        </w:rPr>
        <w:t xml:space="preserve"> родители- дети» для полноценного развития детей и подготовке к школе;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lastRenderedPageBreak/>
        <w:t xml:space="preserve">речевое и коррекционно-речевое развитие дошкольников как приоритетная задача ФГОС </w:t>
      </w:r>
      <w:proofErr w:type="gramStart"/>
      <w:r w:rsidRPr="00BC1499">
        <w:rPr>
          <w:rFonts w:ascii="Times New Roman" w:hAnsi="Times New Roman"/>
          <w:sz w:val="24"/>
          <w:szCs w:val="24"/>
        </w:rPr>
        <w:t>ДО</w:t>
      </w:r>
      <w:proofErr w:type="gramEnd"/>
      <w:r w:rsidRPr="00BC1499">
        <w:rPr>
          <w:rFonts w:ascii="Times New Roman" w:hAnsi="Times New Roman"/>
          <w:sz w:val="24"/>
          <w:szCs w:val="24"/>
        </w:rPr>
        <w:t xml:space="preserve">. 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реализация концепции математического образования дошкольников;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реализация концепции профессионального самоопределения и профориентация;</w:t>
      </w:r>
    </w:p>
    <w:p w:rsidR="00BC1499" w:rsidRPr="00BC1499" w:rsidRDefault="00BC1499" w:rsidP="00BC149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99">
        <w:rPr>
          <w:rFonts w:ascii="Times New Roman" w:hAnsi="Times New Roman"/>
          <w:sz w:val="24"/>
          <w:szCs w:val="24"/>
        </w:rPr>
        <w:t>Развитие конкурсного движения для всех участников образовательного процесса.</w:t>
      </w:r>
    </w:p>
    <w:p w:rsidR="00BC1499" w:rsidRPr="00D978DC" w:rsidRDefault="00BC1499" w:rsidP="00BC149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78DC">
        <w:rPr>
          <w:rFonts w:ascii="Times New Roman" w:hAnsi="Times New Roman"/>
          <w:sz w:val="24"/>
          <w:szCs w:val="24"/>
        </w:rPr>
        <w:tab/>
      </w:r>
      <w:r w:rsidRPr="00D978DC">
        <w:rPr>
          <w:rFonts w:ascii="Times New Roman" w:hAnsi="Times New Roman"/>
          <w:sz w:val="24"/>
          <w:szCs w:val="24"/>
        </w:rPr>
        <w:tab/>
      </w:r>
    </w:p>
    <w:p w:rsidR="00BC1499" w:rsidRDefault="00BC1499" w:rsidP="00207BF6">
      <w:pPr>
        <w:pStyle w:val="Default"/>
        <w:spacing w:line="276" w:lineRule="auto"/>
        <w:jc w:val="both"/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>2.3.Условия осуществления образовательного процесса</w:t>
      </w:r>
    </w:p>
    <w:p w:rsidR="00207BF6" w:rsidRPr="00EC3DFF" w:rsidRDefault="00207BF6" w:rsidP="00207BF6">
      <w:pPr>
        <w:pStyle w:val="Default"/>
        <w:jc w:val="both"/>
      </w:pPr>
      <w:r w:rsidRPr="00EC3DFF">
        <w:rPr>
          <w:b/>
          <w:bCs/>
        </w:rPr>
        <w:t xml:space="preserve">2.3.1.Режим работы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Детский сад работает по пятидневной рабочей неделе с 06.30-18.30 , выходные дни –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 w:rsidRPr="00EC3DFF">
        <w:t>режиме полного дня</w:t>
      </w:r>
      <w:proofErr w:type="gramEnd"/>
      <w:r w:rsidRPr="00EC3DFF">
        <w:t xml:space="preserve"> (12-часового пребывания). </w:t>
      </w:r>
    </w:p>
    <w:p w:rsidR="00207BF6" w:rsidRPr="00EC3DFF" w:rsidRDefault="00207BF6" w:rsidP="00207BF6">
      <w:pPr>
        <w:pStyle w:val="Default"/>
        <w:jc w:val="both"/>
        <w:rPr>
          <w:b/>
          <w:bCs/>
        </w:rPr>
      </w:pPr>
    </w:p>
    <w:p w:rsidR="00207BF6" w:rsidRPr="00EC3DFF" w:rsidRDefault="00207BF6" w:rsidP="00207BF6">
      <w:pPr>
        <w:pStyle w:val="Default"/>
        <w:jc w:val="both"/>
      </w:pPr>
      <w:r w:rsidRPr="00EC3DFF">
        <w:rPr>
          <w:b/>
          <w:bCs/>
        </w:rPr>
        <w:t xml:space="preserve">2.3.2.Организация питания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Питание воспитанников осуществляется на основании требований </w:t>
      </w:r>
      <w:proofErr w:type="spellStart"/>
      <w:r w:rsidRPr="00EC3DFF">
        <w:t>СанПиН</w:t>
      </w:r>
      <w:proofErr w:type="spellEnd"/>
      <w:r w:rsidRPr="00EC3DFF">
        <w:t xml:space="preserve"> 2.4.1.3049-13; денежной нормы на питание, установленной мэрией города Ярославля. В детском саду организовано 4-х разовое питание на основе примерного 10-дневного меню</w:t>
      </w:r>
      <w:r>
        <w:t xml:space="preserve"> разработанного Департаментом образования мэрии города Ярославля, приказ № 01-05/324</w:t>
      </w:r>
      <w:r w:rsidRPr="00EC3DFF">
        <w:t xml:space="preserve">. В меню представлены разнообразные блюда, исключены их повторы. Между завтраком и обедом дети ясельных </w:t>
      </w:r>
      <w:proofErr w:type="gramStart"/>
      <w:r w:rsidRPr="00EC3DFF">
        <w:t>групп</w:t>
      </w:r>
      <w:proofErr w:type="gramEnd"/>
      <w:r w:rsidRPr="00EC3DFF">
        <w:t xml:space="preserve"> витаминизированные напитки. В ежедневный рацион питания включены фрукты и овощи.</w:t>
      </w:r>
    </w:p>
    <w:p w:rsidR="00207BF6" w:rsidRPr="00EC3DFF" w:rsidRDefault="00207BF6" w:rsidP="00207BF6">
      <w:pPr>
        <w:pStyle w:val="Default"/>
        <w:jc w:val="both"/>
        <w:rPr>
          <w:b/>
          <w:bCs/>
        </w:rPr>
      </w:pPr>
    </w:p>
    <w:p w:rsidR="00207BF6" w:rsidRPr="00EC3DFF" w:rsidRDefault="00207BF6" w:rsidP="00207BF6">
      <w:pPr>
        <w:pStyle w:val="Default"/>
        <w:jc w:val="both"/>
        <w:rPr>
          <w:rFonts w:eastAsia="SimSun"/>
        </w:rPr>
      </w:pPr>
      <w:r w:rsidRPr="00EC3DFF">
        <w:rPr>
          <w:rFonts w:eastAsia="SimSun"/>
          <w:b/>
          <w:bCs/>
        </w:rPr>
        <w:t xml:space="preserve">2.3.3. Забота о здоровье воспитанников </w:t>
      </w:r>
    </w:p>
    <w:p w:rsidR="00207BF6" w:rsidRPr="00EC3DFF" w:rsidRDefault="00207BF6" w:rsidP="00207BF6">
      <w:pPr>
        <w:spacing w:after="0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EC3DFF">
        <w:rPr>
          <w:rFonts w:ascii="Times New Roman" w:eastAsia="SimSun" w:hAnsi="Times New Roman"/>
          <w:sz w:val="24"/>
          <w:szCs w:val="24"/>
        </w:rPr>
        <w:t xml:space="preserve">На протяжении нескольких лет коллектив детского сада решает проблемы сохранения здоровья детей. Физическое развитие детей является одним из приоритетных направлений деятельности, поэтому коллектив МДОУ «Детский сад № 135» разработал примерную </w:t>
      </w:r>
      <w:r w:rsidRPr="00EC3DFF">
        <w:rPr>
          <w:rFonts w:ascii="Times New Roman" w:eastAsia="SimSun" w:hAnsi="Times New Roman"/>
          <w:b/>
          <w:bCs/>
          <w:sz w:val="24"/>
          <w:szCs w:val="24"/>
        </w:rPr>
        <w:t>программу «Здоровье» на 201</w:t>
      </w:r>
      <w:r>
        <w:rPr>
          <w:rFonts w:ascii="Times New Roman" w:eastAsia="SimSun" w:hAnsi="Times New Roman"/>
          <w:b/>
          <w:bCs/>
          <w:sz w:val="24"/>
          <w:szCs w:val="24"/>
        </w:rPr>
        <w:t>7</w:t>
      </w:r>
      <w:r w:rsidRPr="00EC3DFF">
        <w:rPr>
          <w:rFonts w:ascii="Times New Roman" w:eastAsia="SimSun" w:hAnsi="Times New Roman"/>
          <w:b/>
          <w:bCs/>
          <w:sz w:val="24"/>
          <w:szCs w:val="24"/>
        </w:rPr>
        <w:t>-20</w:t>
      </w:r>
      <w:r>
        <w:rPr>
          <w:rFonts w:ascii="Times New Roman" w:eastAsia="SimSun" w:hAnsi="Times New Roman"/>
          <w:b/>
          <w:bCs/>
          <w:sz w:val="24"/>
          <w:szCs w:val="24"/>
        </w:rPr>
        <w:t>20</w:t>
      </w:r>
      <w:r w:rsidRPr="00EC3DFF">
        <w:rPr>
          <w:rFonts w:ascii="Times New Roman" w:eastAsia="SimSun" w:hAnsi="Times New Roman"/>
          <w:b/>
          <w:bCs/>
          <w:sz w:val="24"/>
          <w:szCs w:val="24"/>
        </w:rPr>
        <w:t xml:space="preserve"> год.</w:t>
      </w:r>
    </w:p>
    <w:p w:rsidR="00207BF6" w:rsidRPr="00EC3DFF" w:rsidRDefault="00207BF6" w:rsidP="00207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>Цель: сохранение и укрепление физического и психического  здоровья воспитанников, совершенствование их физического развития.</w:t>
      </w:r>
    </w:p>
    <w:p w:rsidR="00207BF6" w:rsidRPr="00EC3DFF" w:rsidRDefault="00207BF6" w:rsidP="00207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>Задачи:</w:t>
      </w:r>
    </w:p>
    <w:p w:rsidR="00207BF6" w:rsidRPr="00EC3DFF" w:rsidRDefault="00207BF6" w:rsidP="00207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 xml:space="preserve"> - сохранение и укрепление здоровья воспитанников, профилактика заболеваний, формирование потребности ЗОЖ.</w:t>
      </w:r>
    </w:p>
    <w:p w:rsidR="00207BF6" w:rsidRPr="00EC3DFF" w:rsidRDefault="00207BF6" w:rsidP="00207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 xml:space="preserve"> - создание условий, гарантирующих охрану и укрепление физического, психического и социального здоровья участников образовательной деятельности.</w:t>
      </w:r>
    </w:p>
    <w:p w:rsidR="00207BF6" w:rsidRPr="00EC3DFF" w:rsidRDefault="00207BF6" w:rsidP="00207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 xml:space="preserve"> - формирование устойчивой мотивации и чувства ответственности в деле сохранения собственного здоровья у взрослых и воспитанников</w:t>
      </w:r>
    </w:p>
    <w:p w:rsidR="00207BF6" w:rsidRPr="00EC3DFF" w:rsidRDefault="00207BF6" w:rsidP="00207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DFF">
        <w:rPr>
          <w:rFonts w:ascii="Times New Roman" w:hAnsi="Times New Roman"/>
          <w:bCs/>
          <w:sz w:val="24"/>
          <w:szCs w:val="24"/>
        </w:rPr>
        <w:t xml:space="preserve"> - содействие конструктивному партнерству семьи, педагогов и воспитанников в укреплении их здоровья, в развитии творческого потенциала.</w:t>
      </w:r>
    </w:p>
    <w:p w:rsidR="00207BF6" w:rsidRPr="00EC3DFF" w:rsidRDefault="00207BF6" w:rsidP="00207BF6">
      <w:pPr>
        <w:pStyle w:val="Default"/>
        <w:jc w:val="both"/>
      </w:pPr>
    </w:p>
    <w:p w:rsidR="00207BF6" w:rsidRPr="00EC3DFF" w:rsidRDefault="00207BF6" w:rsidP="00207BF6">
      <w:pPr>
        <w:pStyle w:val="Default"/>
        <w:jc w:val="both"/>
      </w:pPr>
      <w:r w:rsidRPr="00EC3DFF">
        <w:t xml:space="preserve">Медицинское сопровождение образовательного процесса включает в себя: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1. Соблюдение </w:t>
      </w:r>
      <w:proofErr w:type="spellStart"/>
      <w:r w:rsidRPr="00EC3DFF">
        <w:t>СанПин</w:t>
      </w:r>
      <w:proofErr w:type="spellEnd"/>
      <w:r w:rsidRPr="00EC3DFF">
        <w:t xml:space="preserve"> к организации и жизнедеятельности детей в ДОУ.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2. Реализацию системы лечебно – профилактической работы.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3. Организацию сбалансированного питания.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4. Реализацию системы </w:t>
      </w:r>
      <w:proofErr w:type="spellStart"/>
      <w:r w:rsidRPr="00EC3DFF">
        <w:t>физкультурно</w:t>
      </w:r>
      <w:proofErr w:type="spellEnd"/>
      <w:r w:rsidRPr="00EC3DFF">
        <w:t xml:space="preserve"> – оздоровительной работы.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5. Пропаганду основ здорового образа жизни для всех участников образовательного процесса. </w:t>
      </w:r>
    </w:p>
    <w:p w:rsidR="00207BF6" w:rsidRPr="00EC3DFF" w:rsidRDefault="00207BF6" w:rsidP="00207BF6">
      <w:pPr>
        <w:numPr>
          <w:ilvl w:val="0"/>
          <w:numId w:val="1"/>
        </w:numPr>
        <w:tabs>
          <w:tab w:val="clear" w:pos="786"/>
          <w:tab w:val="num" w:pos="-993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На группах имеются листы здоровья на каждого ребёнка (в них отражаются антропометрические данные, заключения о состоянии здоровья, группа здоровья, физкультурная группа,   рекомендации педиатра);</w:t>
      </w:r>
    </w:p>
    <w:p w:rsidR="00207BF6" w:rsidRPr="00EC3DFF" w:rsidRDefault="00207BF6" w:rsidP="00207BF6">
      <w:pPr>
        <w:pStyle w:val="a6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 xml:space="preserve">В медицинском блоке ведётся контроль заболеваемости: число пропусков по болезни, число пропусков по болезни на 1-го ребёнка и т.д., </w:t>
      </w:r>
    </w:p>
    <w:p w:rsidR="00207BF6" w:rsidRPr="00EC3DFF" w:rsidRDefault="00207BF6" w:rsidP="00207BF6">
      <w:pPr>
        <w:pStyle w:val="a6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>Строятся графики заболеваемости по группам;</w:t>
      </w:r>
    </w:p>
    <w:p w:rsidR="00207BF6" w:rsidRPr="00EC3DFF" w:rsidRDefault="00207BF6" w:rsidP="00207BF6">
      <w:pPr>
        <w:pStyle w:val="a6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>Специалисты имеют списки детей с группами здоровья.</w:t>
      </w:r>
    </w:p>
    <w:p w:rsidR="00207BF6" w:rsidRPr="00EC3DFF" w:rsidRDefault="00207BF6" w:rsidP="00207BF6">
      <w:pPr>
        <w:pStyle w:val="a6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lastRenderedPageBreak/>
        <w:t>Охрана здоровья обеспечивается организацией жизни детей, санитарным надзором за игрушками, одеждой, обувью; наличием медицинского блока (процедурной, приёмной, изолятора), спортивного зала, спортивных уголков в группах;</w:t>
      </w:r>
    </w:p>
    <w:p w:rsidR="00207BF6" w:rsidRPr="00EC3DFF" w:rsidRDefault="00207BF6" w:rsidP="00207BF6">
      <w:pPr>
        <w:pStyle w:val="a6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C3DF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EC3DFF">
        <w:rPr>
          <w:rFonts w:ascii="Times New Roman" w:hAnsi="Times New Roman"/>
          <w:sz w:val="24"/>
          <w:szCs w:val="24"/>
          <w:lang w:val="ru-RU"/>
        </w:rPr>
        <w:t xml:space="preserve"> соблюдением санитарно - гигиенического режима групп и пищеблока, личной гигиены детей и сотрудников;</w:t>
      </w:r>
    </w:p>
    <w:p w:rsidR="00207BF6" w:rsidRPr="00EC3DFF" w:rsidRDefault="00207BF6" w:rsidP="00207BF6">
      <w:pPr>
        <w:pStyle w:val="a6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>Ежегодное обследование детей и сотрудников на яйца глист, энтеробиоз.</w:t>
      </w: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double"/>
        </w:rPr>
      </w:pPr>
      <w:r w:rsidRPr="00EC3DFF">
        <w:rPr>
          <w:rFonts w:ascii="Times New Roman" w:hAnsi="Times New Roman"/>
          <w:b/>
          <w:color w:val="FF0000"/>
          <w:sz w:val="24"/>
          <w:szCs w:val="24"/>
          <w:u w:val="double"/>
        </w:rPr>
        <w:t>Охрана жизни и укрепление здоровья детей</w:t>
      </w: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EC3DFF">
        <w:rPr>
          <w:rFonts w:ascii="Times New Roman" w:hAnsi="Times New Roman"/>
          <w:b/>
          <w:color w:val="548DD4"/>
          <w:sz w:val="24"/>
          <w:szCs w:val="24"/>
        </w:rPr>
        <w:t>Группа здоровья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7"/>
        <w:gridCol w:w="1090"/>
        <w:gridCol w:w="1637"/>
        <w:gridCol w:w="1638"/>
        <w:gridCol w:w="1638"/>
        <w:gridCol w:w="1638"/>
        <w:gridCol w:w="1638"/>
      </w:tblGrid>
      <w:tr w:rsidR="00207BF6" w:rsidRPr="00312E20" w:rsidTr="00323F73">
        <w:trPr>
          <w:trHeight w:val="579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207BF6" w:rsidRPr="00312E20" w:rsidTr="00323F73">
        <w:trPr>
          <w:trHeight w:val="290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ясли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7BF6" w:rsidRPr="00312E20" w:rsidTr="00323F73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II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40/17%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44/18%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46/98%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42/93%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50/96%</w:t>
            </w:r>
          </w:p>
        </w:tc>
      </w:tr>
      <w:tr w:rsidR="00207BF6" w:rsidRPr="00312E20" w:rsidTr="00323F73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III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5/2%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3/7%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2/4%</w:t>
            </w:r>
          </w:p>
        </w:tc>
      </w:tr>
      <w:tr w:rsidR="00207BF6" w:rsidRPr="00312E20" w:rsidTr="00323F73">
        <w:trPr>
          <w:trHeight w:val="303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сад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7BF6" w:rsidRPr="00312E20" w:rsidTr="00323F73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II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166/72%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176/74%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190/76%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189/92%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195/95%</w:t>
            </w:r>
          </w:p>
        </w:tc>
      </w:tr>
      <w:tr w:rsidR="00207BF6" w:rsidRPr="00312E20" w:rsidTr="00323F73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III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21/9%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18/8%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11/4%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16/8%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9/5%</w:t>
            </w:r>
          </w:p>
        </w:tc>
      </w:tr>
      <w:tr w:rsidR="00207BF6" w:rsidRPr="00312E20" w:rsidTr="00323F73">
        <w:trPr>
          <w:trHeight w:val="14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IV группа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1/0,4%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7BF6" w:rsidRPr="00312E20" w:rsidTr="00323F73">
        <w:trPr>
          <w:trHeight w:val="35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</w:tbl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color w:val="548DD4"/>
          <w:sz w:val="24"/>
          <w:szCs w:val="24"/>
        </w:rPr>
      </w:pPr>
      <w:r w:rsidRPr="00EC3DFF">
        <w:rPr>
          <w:rFonts w:ascii="Times New Roman" w:hAnsi="Times New Roman"/>
          <w:b/>
          <w:color w:val="548DD4"/>
          <w:sz w:val="24"/>
          <w:szCs w:val="24"/>
        </w:rPr>
        <w:t>Заболевание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1635"/>
        <w:gridCol w:w="1635"/>
        <w:gridCol w:w="1635"/>
        <w:gridCol w:w="1635"/>
        <w:gridCol w:w="1636"/>
      </w:tblGrid>
      <w:tr w:rsidR="00207BF6" w:rsidRPr="00312E20" w:rsidTr="00323F73">
        <w:trPr>
          <w:trHeight w:val="9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207BF6" w:rsidRPr="00312E20" w:rsidTr="00323F73">
        <w:trPr>
          <w:trHeight w:val="91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312E20" w:rsidTr="00323F73">
        <w:trPr>
          <w:trHeight w:val="94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Соматические (ОРВИ)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BF6" w:rsidRPr="00EC3DFF" w:rsidRDefault="00207BF6" w:rsidP="00207BF6">
      <w:pPr>
        <w:spacing w:after="0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EC3DFF">
        <w:rPr>
          <w:rFonts w:ascii="Times New Roman" w:hAnsi="Times New Roman"/>
          <w:b/>
          <w:color w:val="548DD4"/>
          <w:sz w:val="24"/>
          <w:szCs w:val="24"/>
        </w:rPr>
        <w:t>Индекс здоровья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1833"/>
        <w:gridCol w:w="1834"/>
        <w:gridCol w:w="1833"/>
        <w:gridCol w:w="1834"/>
        <w:gridCol w:w="1834"/>
      </w:tblGrid>
      <w:tr w:rsidR="00207BF6" w:rsidRPr="00312E20" w:rsidTr="00323F73">
        <w:trPr>
          <w:trHeight w:val="6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07BF6" w:rsidRPr="00312E20" w:rsidTr="00323F73">
        <w:trPr>
          <w:trHeight w:val="65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16,0%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16,0%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14,9%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19,9%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11,3%</w:t>
            </w:r>
          </w:p>
        </w:tc>
      </w:tr>
    </w:tbl>
    <w:p w:rsidR="00207BF6" w:rsidRPr="00EC3DFF" w:rsidRDefault="00207BF6" w:rsidP="00207BF6">
      <w:pPr>
        <w:spacing w:after="0"/>
        <w:rPr>
          <w:rFonts w:ascii="Times New Roman" w:hAnsi="Times New Roman"/>
          <w:b/>
          <w:color w:val="548DD4"/>
          <w:sz w:val="24"/>
          <w:szCs w:val="24"/>
        </w:rPr>
      </w:pPr>
    </w:p>
    <w:p w:rsidR="00207BF6" w:rsidRDefault="00207BF6" w:rsidP="00207BF6">
      <w:pPr>
        <w:spacing w:after="0"/>
        <w:rPr>
          <w:rFonts w:ascii="Times New Roman" w:hAnsi="Times New Roman"/>
          <w:b/>
          <w:color w:val="548DD4"/>
          <w:sz w:val="24"/>
          <w:szCs w:val="24"/>
        </w:rPr>
      </w:pPr>
    </w:p>
    <w:p w:rsidR="00207BF6" w:rsidRDefault="00207BF6" w:rsidP="00207BF6">
      <w:pPr>
        <w:spacing w:after="0"/>
        <w:rPr>
          <w:rFonts w:ascii="Times New Roman" w:hAnsi="Times New Roman"/>
          <w:b/>
          <w:color w:val="548DD4"/>
          <w:sz w:val="24"/>
          <w:szCs w:val="24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color w:val="548DD4"/>
          <w:sz w:val="24"/>
          <w:szCs w:val="24"/>
        </w:rPr>
      </w:pPr>
      <w:r w:rsidRPr="00EC3DFF">
        <w:rPr>
          <w:rFonts w:ascii="Times New Roman" w:hAnsi="Times New Roman"/>
          <w:b/>
          <w:color w:val="548DD4"/>
          <w:sz w:val="24"/>
          <w:szCs w:val="24"/>
        </w:rPr>
        <w:t>Травматизм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772"/>
        <w:gridCol w:w="1772"/>
        <w:gridCol w:w="1773"/>
        <w:gridCol w:w="1772"/>
        <w:gridCol w:w="1773"/>
      </w:tblGrid>
      <w:tr w:rsidR="00207BF6" w:rsidRPr="00312E20" w:rsidTr="00323F73">
        <w:trPr>
          <w:trHeight w:val="8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207BF6" w:rsidRPr="00312E20" w:rsidTr="00323F73">
        <w:trPr>
          <w:trHeight w:val="8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lastRenderedPageBreak/>
              <w:t>Кол-во травм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7BF6" w:rsidRPr="00312E20" w:rsidTr="00323F73">
        <w:trPr>
          <w:trHeight w:val="88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07BF6" w:rsidRPr="00EC3DFF" w:rsidRDefault="00207BF6" w:rsidP="00207BF6">
      <w:pPr>
        <w:spacing w:after="0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Для охраны и укрепления здоровья воспитанников в детском саду есть медицинский и процедурный кабинет с необходимым оборудованием, в каждой группе имеются бактерицидные лампы.</w:t>
      </w:r>
    </w:p>
    <w:p w:rsidR="00207BF6" w:rsidRPr="00EC3DFF" w:rsidRDefault="00207BF6" w:rsidP="00207BF6">
      <w:pPr>
        <w:pStyle w:val="Default"/>
        <w:ind w:left="-426"/>
        <w:jc w:val="both"/>
      </w:pPr>
      <w:r w:rsidRPr="00EC3DFF">
        <w:t xml:space="preserve">Особое внимание коллектив детского сада уделяет адаптации вновь поступивших детей. Для них устанавливаются щадящий режим. </w:t>
      </w:r>
    </w:p>
    <w:p w:rsidR="00207BF6" w:rsidRPr="00EC3DFF" w:rsidRDefault="00207BF6" w:rsidP="00207BF6">
      <w:pPr>
        <w:pStyle w:val="Default"/>
        <w:ind w:left="-426"/>
        <w:jc w:val="both"/>
        <w:rPr>
          <w:b/>
          <w:bCs/>
        </w:rPr>
      </w:pPr>
      <w:r w:rsidRPr="00EC3DFF">
        <w:rPr>
          <w:b/>
          <w:bCs/>
        </w:rPr>
        <w:t xml:space="preserve">Также для адаптации детей создаются следующие условия: </w:t>
      </w:r>
    </w:p>
    <w:p w:rsidR="00207BF6" w:rsidRPr="00EC3DFF" w:rsidRDefault="00207BF6" w:rsidP="00207BF6">
      <w:pPr>
        <w:pStyle w:val="Default"/>
        <w:numPr>
          <w:ilvl w:val="0"/>
          <w:numId w:val="6"/>
        </w:numPr>
        <w:ind w:left="-142" w:firstLine="0"/>
        <w:jc w:val="both"/>
      </w:pPr>
      <w:r w:rsidRPr="00EC3DFF">
        <w:t>обще родительские собрания;</w:t>
      </w:r>
    </w:p>
    <w:p w:rsidR="00207BF6" w:rsidRPr="00EC3DFF" w:rsidRDefault="00207BF6" w:rsidP="00207BF6">
      <w:pPr>
        <w:pStyle w:val="Default"/>
        <w:numPr>
          <w:ilvl w:val="0"/>
          <w:numId w:val="6"/>
        </w:numPr>
        <w:ind w:left="-142" w:firstLine="0"/>
        <w:jc w:val="both"/>
      </w:pPr>
      <w:r w:rsidRPr="00EC3DFF">
        <w:t>индивидуальные  консультации для родителей</w:t>
      </w:r>
    </w:p>
    <w:p w:rsidR="00207BF6" w:rsidRPr="00EC3DFF" w:rsidRDefault="00207BF6" w:rsidP="00207BF6">
      <w:pPr>
        <w:pStyle w:val="Default"/>
        <w:numPr>
          <w:ilvl w:val="0"/>
          <w:numId w:val="6"/>
        </w:numPr>
        <w:ind w:left="-142" w:firstLine="0"/>
        <w:jc w:val="both"/>
      </w:pPr>
      <w:r w:rsidRPr="00EC3DFF">
        <w:t xml:space="preserve">осуществляется индивидуальный подход к каждому ребёнку </w:t>
      </w:r>
    </w:p>
    <w:p w:rsidR="00207BF6" w:rsidRPr="00EC3DFF" w:rsidRDefault="00207BF6" w:rsidP="00207BF6">
      <w:pPr>
        <w:pStyle w:val="Default"/>
        <w:numPr>
          <w:ilvl w:val="0"/>
          <w:numId w:val="6"/>
        </w:numPr>
        <w:ind w:left="-142" w:firstLine="0"/>
        <w:jc w:val="both"/>
      </w:pPr>
      <w:r w:rsidRPr="00EC3DFF">
        <w:t xml:space="preserve">формируется гибкий режим дня и развивающая предметно – пространственная среда в группе </w:t>
      </w:r>
    </w:p>
    <w:p w:rsidR="00207BF6" w:rsidRPr="00EC3DFF" w:rsidRDefault="00207BF6" w:rsidP="00207BF6">
      <w:pPr>
        <w:pStyle w:val="Default"/>
        <w:numPr>
          <w:ilvl w:val="0"/>
          <w:numId w:val="6"/>
        </w:numPr>
        <w:ind w:left="-142" w:firstLine="0"/>
        <w:jc w:val="both"/>
      </w:pPr>
      <w:r w:rsidRPr="00EC3DFF">
        <w:t xml:space="preserve">ведётся постоянный контроль физического и психического состояния детей </w:t>
      </w:r>
    </w:p>
    <w:p w:rsidR="00207BF6" w:rsidRPr="00EC3DFF" w:rsidRDefault="00207BF6" w:rsidP="00207BF6">
      <w:pPr>
        <w:pStyle w:val="Default"/>
        <w:jc w:val="both"/>
        <w:rPr>
          <w:b/>
          <w:bCs/>
          <w:highlight w:val="yellow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>2.3.4.Развивающая предметно – пространственная среда.</w:t>
      </w:r>
    </w:p>
    <w:p w:rsidR="00207BF6" w:rsidRPr="00EC3DFF" w:rsidRDefault="00207BF6" w:rsidP="00207BF6">
      <w:pPr>
        <w:pStyle w:val="Default"/>
        <w:ind w:left="-426"/>
        <w:jc w:val="both"/>
        <w:rPr>
          <w:bCs/>
        </w:rPr>
      </w:pPr>
      <w:r w:rsidRPr="00EC3DFF">
        <w:rPr>
          <w:bCs/>
        </w:rPr>
        <w:t>Одно из важнейших условий воспитательно-образовательного процесса в детском саду является правильная организация развивающей предметно-пространственной среды. Развивающая среда рассматривается педагогами ДОУ как комплекс психолого-педагогических условий развития интеллектуальных, специальных, творческих способностей детей в организованном пространстве.</w:t>
      </w:r>
    </w:p>
    <w:p w:rsidR="00207BF6" w:rsidRPr="00EC3DFF" w:rsidRDefault="00207BF6" w:rsidP="00207BF6">
      <w:pPr>
        <w:pStyle w:val="Default"/>
        <w:ind w:left="-426"/>
        <w:jc w:val="both"/>
        <w:rPr>
          <w:bCs/>
        </w:rPr>
      </w:pPr>
      <w:r w:rsidRPr="00EC3DFF">
        <w:rPr>
          <w:bCs/>
        </w:rPr>
        <w:t>Цель создания развивающей среды в МДОУ «Детский сад № 135»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совершенствованию структуры детской личности.</w:t>
      </w:r>
    </w:p>
    <w:p w:rsidR="00207BF6" w:rsidRPr="00EC3DFF" w:rsidRDefault="00207BF6" w:rsidP="00207BF6">
      <w:pPr>
        <w:pStyle w:val="Default"/>
        <w:ind w:left="-426"/>
        <w:jc w:val="both"/>
        <w:rPr>
          <w:bCs/>
        </w:rPr>
      </w:pPr>
      <w:r w:rsidRPr="00EC3DFF">
        <w:rPr>
          <w:bCs/>
        </w:rPr>
        <w:t>Развивающая предметно-пространственная среда в МДОУ содержательно-насыщенная, трансформируемая, полифункциональная, вариативная, доступная и безопасная</w:t>
      </w:r>
    </w:p>
    <w:p w:rsidR="00207BF6" w:rsidRPr="00EC3DFF" w:rsidRDefault="00207BF6" w:rsidP="00207BF6">
      <w:pPr>
        <w:pStyle w:val="Default"/>
        <w:jc w:val="both"/>
        <w:rPr>
          <w:b/>
          <w:bCs/>
        </w:rPr>
      </w:pPr>
    </w:p>
    <w:p w:rsidR="00207BF6" w:rsidRPr="00EC3DFF" w:rsidRDefault="00207BF6" w:rsidP="00207BF6">
      <w:pPr>
        <w:pStyle w:val="Default"/>
        <w:jc w:val="both"/>
      </w:pPr>
      <w:r w:rsidRPr="00EC3DFF">
        <w:rPr>
          <w:b/>
          <w:bCs/>
        </w:rPr>
        <w:t xml:space="preserve">2.3.5.Кадровый состав </w:t>
      </w:r>
    </w:p>
    <w:p w:rsidR="00207BF6" w:rsidRPr="00EC3DFF" w:rsidRDefault="00207BF6" w:rsidP="00207BF6">
      <w:pPr>
        <w:pStyle w:val="Default"/>
        <w:jc w:val="both"/>
      </w:pPr>
      <w:r w:rsidRPr="00EC3DFF">
        <w:t>Дошкольное учреждение укомплектовано административным, педагогическим, медицинским и обслуживающим персоналом.</w:t>
      </w:r>
    </w:p>
    <w:p w:rsidR="00207BF6" w:rsidRPr="00EC3DFF" w:rsidRDefault="00207BF6" w:rsidP="00207BF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>Педагогический  процесс в детском саду обеспечивают специалисты:</w:t>
      </w:r>
    </w:p>
    <w:p w:rsidR="00207BF6" w:rsidRPr="00EC3DFF" w:rsidRDefault="00207BF6" w:rsidP="00207BF6">
      <w:pPr>
        <w:pStyle w:val="a4"/>
        <w:numPr>
          <w:ilvl w:val="0"/>
          <w:numId w:val="5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FF">
        <w:rPr>
          <w:rFonts w:ascii="Times New Roman" w:hAnsi="Times New Roman"/>
          <w:sz w:val="24"/>
          <w:szCs w:val="24"/>
        </w:rPr>
        <w:t>старший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FF">
        <w:rPr>
          <w:rFonts w:ascii="Times New Roman" w:hAnsi="Times New Roman"/>
          <w:sz w:val="24"/>
          <w:szCs w:val="24"/>
        </w:rPr>
        <w:t>воспитатель</w:t>
      </w:r>
      <w:proofErr w:type="spellEnd"/>
      <w:r w:rsidRPr="00EC3DFF">
        <w:rPr>
          <w:rFonts w:ascii="Times New Roman" w:hAnsi="Times New Roman"/>
          <w:sz w:val="24"/>
          <w:szCs w:val="24"/>
        </w:rPr>
        <w:t>;</w:t>
      </w:r>
      <w:r w:rsidRPr="00EC3DFF">
        <w:rPr>
          <w:rFonts w:ascii="Times New Roman" w:hAnsi="Times New Roman"/>
          <w:sz w:val="24"/>
          <w:szCs w:val="24"/>
          <w:lang w:val="ru-RU"/>
        </w:rPr>
        <w:t>(1)</w:t>
      </w:r>
    </w:p>
    <w:p w:rsidR="00207BF6" w:rsidRPr="00EC3DFF" w:rsidRDefault="00207BF6" w:rsidP="00207BF6">
      <w:pPr>
        <w:pStyle w:val="a4"/>
        <w:numPr>
          <w:ilvl w:val="0"/>
          <w:numId w:val="5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FF">
        <w:rPr>
          <w:rFonts w:ascii="Times New Roman" w:hAnsi="Times New Roman"/>
          <w:sz w:val="24"/>
          <w:szCs w:val="24"/>
        </w:rPr>
        <w:t>учитель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3DFF">
        <w:rPr>
          <w:rFonts w:ascii="Times New Roman" w:hAnsi="Times New Roman"/>
          <w:sz w:val="24"/>
          <w:szCs w:val="24"/>
        </w:rPr>
        <w:t>логопед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 (2);</w:t>
      </w:r>
    </w:p>
    <w:p w:rsidR="00207BF6" w:rsidRPr="00EC3DFF" w:rsidRDefault="00207BF6" w:rsidP="00207BF6">
      <w:pPr>
        <w:pStyle w:val="a4"/>
        <w:numPr>
          <w:ilvl w:val="0"/>
          <w:numId w:val="5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FF">
        <w:rPr>
          <w:rFonts w:ascii="Times New Roman" w:hAnsi="Times New Roman"/>
          <w:sz w:val="24"/>
          <w:szCs w:val="24"/>
        </w:rPr>
        <w:t>педагог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C3DFF">
        <w:rPr>
          <w:rFonts w:ascii="Times New Roman" w:hAnsi="Times New Roman"/>
          <w:sz w:val="24"/>
          <w:szCs w:val="24"/>
        </w:rPr>
        <w:t>психолог</w:t>
      </w:r>
      <w:proofErr w:type="spellEnd"/>
      <w:r w:rsidRPr="00EC3DFF">
        <w:rPr>
          <w:rFonts w:ascii="Times New Roman" w:hAnsi="Times New Roman"/>
          <w:sz w:val="24"/>
          <w:szCs w:val="24"/>
        </w:rPr>
        <w:t>;</w:t>
      </w:r>
      <w:r w:rsidRPr="00EC3DFF">
        <w:rPr>
          <w:rFonts w:ascii="Times New Roman" w:hAnsi="Times New Roman"/>
          <w:sz w:val="24"/>
          <w:szCs w:val="24"/>
          <w:lang w:val="ru-RU"/>
        </w:rPr>
        <w:t>(1)</w:t>
      </w:r>
    </w:p>
    <w:p w:rsidR="00207BF6" w:rsidRPr="00EC3DFF" w:rsidRDefault="00207BF6" w:rsidP="00207BF6">
      <w:pPr>
        <w:pStyle w:val="a4"/>
        <w:numPr>
          <w:ilvl w:val="0"/>
          <w:numId w:val="5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музыкальный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EC3DFF">
        <w:rPr>
          <w:rFonts w:ascii="Times New Roman" w:hAnsi="Times New Roman"/>
          <w:sz w:val="24"/>
          <w:szCs w:val="24"/>
        </w:rPr>
        <w:t>);</w:t>
      </w:r>
    </w:p>
    <w:p w:rsidR="00207BF6" w:rsidRPr="00EC3DFF" w:rsidRDefault="00207BF6" w:rsidP="00207BF6">
      <w:pPr>
        <w:pStyle w:val="a4"/>
        <w:numPr>
          <w:ilvl w:val="0"/>
          <w:numId w:val="5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3DFF">
        <w:rPr>
          <w:rFonts w:ascii="Times New Roman" w:hAnsi="Times New Roman"/>
          <w:sz w:val="24"/>
          <w:szCs w:val="24"/>
        </w:rPr>
        <w:t>воспитатель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FF">
        <w:rPr>
          <w:rFonts w:ascii="Times New Roman" w:hAnsi="Times New Roman"/>
          <w:sz w:val="24"/>
          <w:szCs w:val="24"/>
        </w:rPr>
        <w:t>по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FF">
        <w:rPr>
          <w:rFonts w:ascii="Times New Roman" w:hAnsi="Times New Roman"/>
          <w:sz w:val="24"/>
          <w:szCs w:val="24"/>
        </w:rPr>
        <w:t>физической</w:t>
      </w:r>
      <w:proofErr w:type="spellEnd"/>
      <w:r w:rsidRPr="00EC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FF">
        <w:rPr>
          <w:rFonts w:ascii="Times New Roman" w:hAnsi="Times New Roman"/>
          <w:sz w:val="24"/>
          <w:szCs w:val="24"/>
        </w:rPr>
        <w:t>культуре</w:t>
      </w:r>
      <w:proofErr w:type="spellEnd"/>
      <w:r w:rsidRPr="00EC3DFF">
        <w:rPr>
          <w:rFonts w:ascii="Times New Roman" w:hAnsi="Times New Roman"/>
          <w:sz w:val="24"/>
          <w:szCs w:val="24"/>
        </w:rPr>
        <w:t>;</w:t>
      </w:r>
      <w:r w:rsidRPr="00EC3DFF">
        <w:rPr>
          <w:rFonts w:ascii="Times New Roman" w:hAnsi="Times New Roman"/>
          <w:sz w:val="24"/>
          <w:szCs w:val="24"/>
          <w:lang w:val="ru-RU"/>
        </w:rPr>
        <w:t>(1)</w:t>
      </w:r>
    </w:p>
    <w:p w:rsidR="00207BF6" w:rsidRPr="00EC3DFF" w:rsidRDefault="00207BF6" w:rsidP="00207BF6">
      <w:pPr>
        <w:pStyle w:val="a4"/>
        <w:numPr>
          <w:ilvl w:val="0"/>
          <w:numId w:val="5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20</w:t>
      </w:r>
      <w:r w:rsidRPr="00EC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DFF">
        <w:rPr>
          <w:rFonts w:ascii="Times New Roman" w:hAnsi="Times New Roman"/>
          <w:sz w:val="24"/>
          <w:szCs w:val="24"/>
        </w:rPr>
        <w:t>воспитателей</w:t>
      </w:r>
      <w:proofErr w:type="spellEnd"/>
      <w:r w:rsidRPr="00EC3DFF">
        <w:rPr>
          <w:rFonts w:ascii="Times New Roman" w:hAnsi="Times New Roman"/>
          <w:sz w:val="24"/>
          <w:szCs w:val="24"/>
        </w:rPr>
        <w:t>.</w:t>
      </w:r>
    </w:p>
    <w:p w:rsidR="00207BF6" w:rsidRPr="00EC3DFF" w:rsidRDefault="00207BF6" w:rsidP="00207BF6">
      <w:pPr>
        <w:spacing w:after="0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Из них имеют: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1728"/>
        <w:gridCol w:w="2180"/>
        <w:gridCol w:w="2158"/>
        <w:gridCol w:w="1474"/>
      </w:tblGrid>
      <w:tr w:rsidR="00207BF6" w:rsidRPr="00312E20" w:rsidTr="00323F73">
        <w:trPr>
          <w:trHeight w:val="100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Средне  специальное образование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2е высшее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</w:t>
            </w:r>
          </w:p>
        </w:tc>
      </w:tr>
      <w:tr w:rsidR="00207BF6" w:rsidRPr="00312E20" w:rsidTr="00323F73">
        <w:trPr>
          <w:trHeight w:val="3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36FF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B8669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866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207BF6" w:rsidRPr="00EC3DFF" w:rsidRDefault="00207BF6" w:rsidP="00207BF6">
      <w:pPr>
        <w:pStyle w:val="a4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7BF6" w:rsidRPr="00EC3DFF" w:rsidRDefault="00207BF6" w:rsidP="00207BF6">
      <w:pPr>
        <w:pStyle w:val="a4"/>
        <w:spacing w:after="0" w:line="240" w:lineRule="auto"/>
        <w:ind w:left="540" w:firstLine="0"/>
        <w:jc w:val="both"/>
        <w:rPr>
          <w:rFonts w:ascii="Times New Roman" w:hAnsi="Times New Roman"/>
          <w:color w:val="C00000"/>
          <w:sz w:val="24"/>
          <w:szCs w:val="24"/>
          <w:u w:val="single"/>
          <w:lang w:val="ru-RU"/>
        </w:rPr>
      </w:pPr>
      <w:r w:rsidRPr="00EC3DFF">
        <w:rPr>
          <w:rFonts w:ascii="Times New Roman" w:hAnsi="Times New Roman"/>
          <w:color w:val="C00000"/>
          <w:sz w:val="24"/>
          <w:szCs w:val="24"/>
          <w:u w:val="single"/>
          <w:lang w:val="ru-RU"/>
        </w:rPr>
        <w:t>Квалификационный уровень: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092"/>
        <w:gridCol w:w="2197"/>
        <w:gridCol w:w="2117"/>
        <w:gridCol w:w="1957"/>
      </w:tblGrid>
      <w:tr w:rsidR="00207BF6" w:rsidRPr="00EC3DFF" w:rsidTr="00323F73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Высшая категория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Первая категория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Не аттестован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7BF6" w:rsidRPr="00EC3DFF" w:rsidTr="00323F73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F6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07BF6" w:rsidRPr="00EC3DFF" w:rsidRDefault="00207BF6" w:rsidP="00207BF6">
      <w:pPr>
        <w:pStyle w:val="a4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7BF6" w:rsidRPr="00EC3DFF" w:rsidRDefault="00207BF6" w:rsidP="00207BF6">
      <w:pPr>
        <w:pStyle w:val="a4"/>
        <w:spacing w:after="0" w:line="240" w:lineRule="auto"/>
        <w:ind w:left="540" w:firstLine="0"/>
        <w:jc w:val="both"/>
        <w:rPr>
          <w:rFonts w:ascii="Times New Roman" w:hAnsi="Times New Roman"/>
          <w:color w:val="C00000"/>
          <w:sz w:val="24"/>
          <w:szCs w:val="24"/>
          <w:u w:val="single"/>
          <w:lang w:val="ru-RU"/>
        </w:rPr>
      </w:pPr>
      <w:r w:rsidRPr="00EC3DFF">
        <w:rPr>
          <w:rFonts w:ascii="Times New Roman" w:hAnsi="Times New Roman"/>
          <w:color w:val="C00000"/>
          <w:sz w:val="24"/>
          <w:szCs w:val="24"/>
          <w:u w:val="single"/>
          <w:lang w:val="ru-RU"/>
        </w:rPr>
        <w:t>Педагогический стаж работы: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6"/>
        <w:gridCol w:w="1782"/>
        <w:gridCol w:w="1778"/>
        <w:gridCol w:w="1786"/>
        <w:gridCol w:w="1839"/>
      </w:tblGrid>
      <w:tr w:rsidR="00207BF6" w:rsidRPr="00312E20" w:rsidTr="00323F73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До 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5-10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10-15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Более15</w:t>
            </w:r>
          </w:p>
        </w:tc>
      </w:tr>
      <w:tr w:rsidR="00207BF6" w:rsidRPr="00312E20" w:rsidTr="00323F73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DFF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B86693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207BF6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B86693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F6" w:rsidRPr="00EC3DFF" w:rsidRDefault="00B86693" w:rsidP="00323F73">
            <w:pPr>
              <w:pStyle w:val="a4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</w:tbl>
    <w:p w:rsidR="00207BF6" w:rsidRPr="00EC3DFF" w:rsidRDefault="00207BF6" w:rsidP="00207BF6">
      <w:pPr>
        <w:pStyle w:val="a4"/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7BF6" w:rsidRPr="00EC3DFF" w:rsidRDefault="00207BF6" w:rsidP="00207BF6">
      <w:pPr>
        <w:spacing w:after="0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С воспитанниками работает высококвалифицированный педагогический коллектив.</w:t>
      </w:r>
    </w:p>
    <w:p w:rsidR="00207BF6" w:rsidRPr="00EC3DFF" w:rsidRDefault="00207BF6" w:rsidP="00207BF6">
      <w:pPr>
        <w:pStyle w:val="a4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C3DFF">
        <w:rPr>
          <w:rFonts w:ascii="Times New Roman" w:hAnsi="Times New Roman"/>
          <w:sz w:val="24"/>
          <w:szCs w:val="24"/>
          <w:lang w:val="ru-RU"/>
        </w:rPr>
        <w:t>Заведующий</w:t>
      </w:r>
      <w:proofErr w:type="gramEnd"/>
      <w:r w:rsidRPr="00EC3DFF">
        <w:rPr>
          <w:rFonts w:ascii="Times New Roman" w:hAnsi="Times New Roman"/>
          <w:sz w:val="24"/>
          <w:szCs w:val="24"/>
          <w:lang w:val="ru-RU"/>
        </w:rPr>
        <w:t xml:space="preserve"> детского сада – Почетный работник общего образования Российской Федерации, ветеран труда, имеет высшую квалификационную категорию.</w:t>
      </w:r>
    </w:p>
    <w:p w:rsidR="00207BF6" w:rsidRPr="00EC3DFF" w:rsidRDefault="00207BF6" w:rsidP="00207BF6">
      <w:pPr>
        <w:tabs>
          <w:tab w:val="num" w:pos="14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Старший воспитатель награждена Почётной грамотой Министерства образования РФ, ветеран труда, имеет высшую квалификационную категорию.</w:t>
      </w:r>
      <w:r w:rsidRPr="00EC3DFF">
        <w:rPr>
          <w:rFonts w:ascii="Times New Roman" w:hAnsi="Times New Roman"/>
          <w:sz w:val="24"/>
          <w:szCs w:val="24"/>
        </w:rPr>
        <w:tab/>
      </w:r>
    </w:p>
    <w:p w:rsidR="00207BF6" w:rsidRPr="00EC3DFF" w:rsidRDefault="00B86693" w:rsidP="00207BF6">
      <w:pPr>
        <w:tabs>
          <w:tab w:val="num" w:pos="14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7BF6" w:rsidRPr="00EC3DFF">
        <w:rPr>
          <w:rFonts w:ascii="Times New Roman" w:hAnsi="Times New Roman"/>
          <w:sz w:val="24"/>
          <w:szCs w:val="24"/>
        </w:rPr>
        <w:t xml:space="preserve"> педагогов награждены Почетной грамотой Министерства образования РФ</w:t>
      </w:r>
    </w:p>
    <w:p w:rsidR="00207BF6" w:rsidRPr="00EC3DFF" w:rsidRDefault="00B86693" w:rsidP="00207BF6">
      <w:pPr>
        <w:tabs>
          <w:tab w:val="num" w:pos="144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07BF6" w:rsidRPr="00EC3DFF">
        <w:rPr>
          <w:rFonts w:ascii="Times New Roman" w:hAnsi="Times New Roman"/>
          <w:sz w:val="24"/>
          <w:szCs w:val="24"/>
        </w:rPr>
        <w:t xml:space="preserve"> педагогов награждены Почетной грамотой департамента образования Ярославской области.</w:t>
      </w:r>
    </w:p>
    <w:p w:rsidR="00B86693" w:rsidRDefault="00B86693" w:rsidP="00207BF6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double"/>
        </w:rPr>
      </w:pPr>
    </w:p>
    <w:p w:rsidR="00B86693" w:rsidRDefault="00B86693" w:rsidP="00207BF6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double"/>
        </w:rPr>
      </w:pPr>
    </w:p>
    <w:p w:rsidR="00B86693" w:rsidRDefault="00B86693" w:rsidP="00207BF6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double"/>
        </w:rPr>
      </w:pPr>
    </w:p>
    <w:p w:rsidR="00207BF6" w:rsidRPr="00EC3DFF" w:rsidRDefault="00207BF6" w:rsidP="00207BF6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double"/>
        </w:rPr>
      </w:pPr>
      <w:r w:rsidRPr="00EC3DFF">
        <w:rPr>
          <w:rFonts w:ascii="Times New Roman" w:hAnsi="Times New Roman"/>
          <w:color w:val="FF0000"/>
          <w:sz w:val="24"/>
          <w:szCs w:val="24"/>
          <w:u w:val="double"/>
        </w:rPr>
        <w:t>Система повышения квалификации педагогических кадров.</w:t>
      </w:r>
    </w:p>
    <w:p w:rsidR="00207BF6" w:rsidRPr="00EC3DFF" w:rsidRDefault="00207BF6" w:rsidP="00207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Важным направлением работы с педагогическими кадрами является организация повышения их квалификации.</w:t>
      </w:r>
    </w:p>
    <w:p w:rsidR="00207BF6" w:rsidRPr="00EC3DFF" w:rsidRDefault="00207BF6" w:rsidP="00207B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DFF">
        <w:rPr>
          <w:rFonts w:ascii="Times New Roman" w:hAnsi="Times New Roman"/>
          <w:sz w:val="24"/>
          <w:szCs w:val="24"/>
        </w:rPr>
        <w:t>Каждый педагог детского сада имеет возможность специализироваться в любой области, увеличивать свой потенциал, систематически повышать свой профессиональный уровень, используя разные формы повышения квалификации.</w:t>
      </w: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7BF6" w:rsidRPr="00EC3DFF" w:rsidRDefault="009F17E2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position:absolute;left:0;text-align:left;margin-left:25.75pt;margin-top:14.65pt;width:405pt;height:27pt;z-index:251678720">
            <v:textbox style="mso-next-textbox:#_x0000_s1044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ПОВЫШЕНИЕ КВАЛИФИКАЦИИ ПЕДАГОГОВ</w:t>
                  </w:r>
                </w:p>
              </w:txbxContent>
            </v:textbox>
          </v:rect>
        </w:pict>
      </w: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9F17E2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26" style="position:absolute;left:0;text-align:left;margin-left:-7.85pt;margin-top:453.7pt;width:468pt;height:32.25pt;z-index:251660288">
            <v:textbox style="mso-next-textbox:#_x0000_s1026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Углубленная работа над определенной методической темой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27" style="position:absolute;left:0;text-align:left;margin-left:-18pt;margin-top:61.6pt;width:171pt;height:45pt;z-index:251661312">
            <v:textbox style="mso-next-textbox:#_x0000_s1027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Самообразование</w:t>
                  </w:r>
                </w:p>
                <w:p w:rsidR="00207BF6" w:rsidRDefault="00207BF6" w:rsidP="00207BF6">
                  <w:pPr>
                    <w:pStyle w:val="1"/>
                  </w:pPr>
                  <w:r>
                    <w:t>Самообразование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28" style="position:absolute;left:0;text-align:left;margin-left:-14.05pt;margin-top:132.7pt;width:171pt;height:45pt;z-index:251662336">
            <v:textbox style="mso-next-textbox:#_x0000_s1028">
              <w:txbxContent>
                <w:p w:rsidR="00207BF6" w:rsidRPr="00196D5D" w:rsidRDefault="00207BF6" w:rsidP="00207BF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6D5D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аттестации</w:t>
                  </w:r>
                </w:p>
                <w:p w:rsidR="00207BF6" w:rsidRPr="00196D5D" w:rsidRDefault="00207BF6" w:rsidP="00207BF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6D5D">
                    <w:rPr>
                      <w:rFonts w:ascii="Times New Roman" w:hAnsi="Times New Roman"/>
                      <w:sz w:val="24"/>
                      <w:szCs w:val="24"/>
                    </w:rPr>
                    <w:t>Аттестация педагогов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29" style="position:absolute;left:0;text-align:left;margin-left:-18pt;margin-top:207.65pt;width:171pt;height:235.55pt;z-index:251663360">
            <v:textbox style="mso-next-textbox:#_x0000_s1029">
              <w:txbxContent>
                <w:p w:rsidR="00207BF6" w:rsidRDefault="00207BF6" w:rsidP="00207BF6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Участие в методической работе ДОУ: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Педсоветы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Семинары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Практикумы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Консультации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Деловые игры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Открытые просмотры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Мастер-классы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Смотры-конкурсы</w:t>
                  </w:r>
                </w:p>
                <w:p w:rsidR="00207BF6" w:rsidRDefault="00207BF6" w:rsidP="00207BF6">
                  <w:pPr>
                    <w:numPr>
                      <w:ilvl w:val="0"/>
                      <w:numId w:val="2"/>
                    </w:num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Работа в творческих группах и др.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30" style="position:absolute;left:0;text-align:left;margin-left:279pt;margin-top:61.6pt;width:162pt;height:45pt;z-index:251664384">
            <v:textbox style="mso-next-textbox:#_x0000_s1030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повышения квалификации ЯИ</w:t>
                  </w:r>
                  <w:r>
                    <w:rPr>
                      <w:rFonts w:ascii="Times New Roman" w:hAnsi="Times New Roman"/>
                      <w:sz w:val="28"/>
                    </w:rPr>
                    <w:t>РО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31" style="position:absolute;left:0;text-align:left;margin-left:288.4pt;margin-top:137.65pt;width:162pt;height:54pt;z-index:251665408">
            <v:textbox style="mso-next-textbox:#_x0000_s1031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по подготовке к аттестации ЯИРО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32" style="position:absolute;left:0;text-align:left;margin-left:284.45pt;margin-top:217.95pt;width:162pt;height:33pt;z-index:251666432">
            <v:textbox style="mso-next-textbox:#_x0000_s1032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Творческие группы города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33" style="position:absolute;left:0;text-align:left;margin-left:284.45pt;margin-top:266.7pt;width:162pt;height:45.4pt;z-index:251667456">
            <v:textbox style="mso-next-textbox:#_x0000_s1033">
              <w:txbxContent>
                <w:p w:rsidR="00207BF6" w:rsidRDefault="00207BF6" w:rsidP="00207BF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работе методических объединений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rect id="_x0000_s1034" style="position:absolute;left:0;text-align:left;margin-left:284.45pt;margin-top:343.5pt;width:162pt;height:80.85pt;z-index:251668480">
            <v:textbox style="mso-next-textbox:#_x0000_s1034">
              <w:txbxContent>
                <w:p w:rsidR="00207BF6" w:rsidRDefault="00207BF6" w:rsidP="00207BF6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Участие в педагогических чтениях, конференциях и</w:t>
                  </w:r>
                  <w:r>
                    <w:rPr>
                      <w:sz w:val="28"/>
                    </w:rPr>
                    <w:t xml:space="preserve"> семинарах города</w:t>
                  </w:r>
                </w:p>
              </w:txbxContent>
            </v:textbox>
          </v:rect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35" style="position:absolute;left:0;text-align:left;flip:x;z-index:251669504" from="153pt,3.8pt" to="3in,66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36" style="position:absolute;left:0;text-align:left;z-index:251670528" from="3in,7.5pt" to="279pt,169.5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37" style="position:absolute;left:0;text-align:left;flip:x;z-index:251671552" from="153pt,3.8pt" to="3in,138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38" style="position:absolute;left:0;text-align:left;z-index:251672576" from="3in,3.8pt" to="279pt,66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39" style="position:absolute;left:0;text-align:left;flip:x;z-index:251673600" from="153pt,3.8pt" to="3in,219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40" style="position:absolute;left:0;text-align:left;z-index:251674624" from="3in,3.8pt" to="279pt,237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41" style="position:absolute;left:0;text-align:left;z-index:251675648" from="3in,3.8pt" to="279pt,318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42" style="position:absolute;left:0;text-align:left;z-index:251676672" from="3in,3.8pt" to="279pt,390.8pt">
            <v:stroke endarrow="block"/>
          </v:line>
        </w:pict>
      </w:r>
      <w:r w:rsidRPr="009F17E2">
        <w:rPr>
          <w:rFonts w:ascii="Times New Roman" w:hAnsi="Times New Roman"/>
          <w:sz w:val="24"/>
          <w:szCs w:val="24"/>
          <w:lang w:val="en-US" w:bidi="en-US"/>
        </w:rPr>
        <w:pict>
          <v:line id="_x0000_s1043" style="position:absolute;left:0;text-align:left;z-index:251677696" from="3in,3.8pt" to="3in,444.8pt">
            <v:stroke endarrow="block"/>
          </v:line>
        </w:pict>
      </w: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BF6" w:rsidRPr="00EC3DFF" w:rsidRDefault="00207BF6" w:rsidP="00207BF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lastRenderedPageBreak/>
        <w:t>2.3.6.Структура и количество групп</w:t>
      </w:r>
    </w:p>
    <w:p w:rsidR="00207BF6" w:rsidRPr="00EC3DFF" w:rsidRDefault="00207BF6" w:rsidP="00207BF6">
      <w:pPr>
        <w:pStyle w:val="a4"/>
        <w:spacing w:after="0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b/>
          <w:sz w:val="24"/>
          <w:szCs w:val="24"/>
          <w:lang w:val="ru-RU"/>
        </w:rPr>
        <w:t>На 1 июня  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 г. в МДОУ функционирует 11 групп, с общей численностью воспитанников </w:t>
      </w:r>
      <w:r w:rsidRPr="00EC3DFF">
        <w:rPr>
          <w:rFonts w:ascii="Times New Roman" w:hAnsi="Times New Roman"/>
          <w:b/>
          <w:sz w:val="24"/>
          <w:szCs w:val="24"/>
          <w:lang w:val="ru-RU"/>
        </w:rPr>
        <w:t>- 2</w:t>
      </w:r>
      <w:r>
        <w:rPr>
          <w:rFonts w:ascii="Times New Roman" w:hAnsi="Times New Roman"/>
          <w:b/>
          <w:sz w:val="24"/>
          <w:szCs w:val="24"/>
          <w:lang w:val="ru-RU"/>
        </w:rPr>
        <w:t>56</w:t>
      </w:r>
      <w:proofErr w:type="gramStart"/>
      <w:r w:rsidRPr="00EC3DFF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</w:p>
    <w:p w:rsidR="00207BF6" w:rsidRPr="00EC3DFF" w:rsidRDefault="00207BF6" w:rsidP="00207BF6">
      <w:pPr>
        <w:pStyle w:val="a4"/>
        <w:tabs>
          <w:tab w:val="left" w:pos="142"/>
        </w:tabs>
        <w:spacing w:after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7BF6" w:rsidRPr="00EC3DFF" w:rsidRDefault="00207BF6" w:rsidP="00207BF6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 xml:space="preserve">  ясли (от 2до 3 лет) </w:t>
      </w:r>
      <w:r>
        <w:rPr>
          <w:rFonts w:ascii="Times New Roman" w:hAnsi="Times New Roman"/>
          <w:sz w:val="24"/>
          <w:szCs w:val="24"/>
          <w:lang w:val="ru-RU"/>
        </w:rPr>
        <w:t>- 2гр</w:t>
      </w:r>
      <w:r w:rsidRPr="00EC3DFF"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52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детей;</w:t>
      </w:r>
    </w:p>
    <w:p w:rsidR="00207BF6" w:rsidRPr="00EC3DFF" w:rsidRDefault="00207BF6" w:rsidP="00207BF6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младшая группа</w:t>
      </w:r>
      <w:r>
        <w:rPr>
          <w:rFonts w:ascii="Times New Roman" w:hAnsi="Times New Roman"/>
          <w:sz w:val="24"/>
          <w:szCs w:val="24"/>
          <w:lang w:val="ru-RU"/>
        </w:rPr>
        <w:t xml:space="preserve"> (3-4)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- 2гр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    5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детей;</w:t>
      </w:r>
    </w:p>
    <w:p w:rsidR="00207BF6" w:rsidRDefault="00207BF6" w:rsidP="00207BF6">
      <w:pPr>
        <w:pStyle w:val="a4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EC3DFF">
        <w:rPr>
          <w:rFonts w:ascii="Times New Roman" w:hAnsi="Times New Roman"/>
          <w:sz w:val="24"/>
          <w:szCs w:val="24"/>
          <w:lang w:val="ru-RU"/>
        </w:rPr>
        <w:t>редняя</w:t>
      </w:r>
      <w:r>
        <w:rPr>
          <w:rFonts w:ascii="Times New Roman" w:hAnsi="Times New Roman"/>
          <w:sz w:val="24"/>
          <w:szCs w:val="24"/>
          <w:lang w:val="ru-RU"/>
        </w:rPr>
        <w:t xml:space="preserve"> группа(4-5)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 2гр         49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детей;</w:t>
      </w:r>
    </w:p>
    <w:p w:rsidR="00207BF6" w:rsidRPr="00EC3DFF" w:rsidRDefault="00207BF6" w:rsidP="00207BF6">
      <w:pPr>
        <w:pStyle w:val="a4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старшая группа(5-6)- 1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27 детей;</w:t>
      </w:r>
    </w:p>
    <w:p w:rsidR="00207BF6" w:rsidRDefault="00207BF6" w:rsidP="00207BF6">
      <w:pPr>
        <w:pStyle w:val="a4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C3DFF">
        <w:rPr>
          <w:rFonts w:ascii="Times New Roman" w:hAnsi="Times New Roman"/>
          <w:sz w:val="24"/>
          <w:szCs w:val="24"/>
          <w:lang w:val="ru-RU"/>
        </w:rPr>
        <w:t>разновозрастн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(5-7)-1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 w:rsidRPr="00EC3DFF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 25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детей;</w:t>
      </w:r>
    </w:p>
    <w:p w:rsidR="00207BF6" w:rsidRPr="00EC3DFF" w:rsidRDefault="00207BF6" w:rsidP="00207BF6">
      <w:pPr>
        <w:pStyle w:val="a4"/>
        <w:numPr>
          <w:ilvl w:val="0"/>
          <w:numId w:val="3"/>
        </w:num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комбинированная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(6-7)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-1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ab/>
        <w:t xml:space="preserve">  16 детей;</w:t>
      </w:r>
    </w:p>
    <w:p w:rsidR="00207BF6" w:rsidRPr="00EC3DFF" w:rsidRDefault="00207BF6" w:rsidP="00207BF6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 xml:space="preserve">1 гр. </w:t>
      </w:r>
      <w:proofErr w:type="gramStart"/>
      <w:r w:rsidRPr="00EC3DFF">
        <w:rPr>
          <w:rFonts w:ascii="Times New Roman" w:hAnsi="Times New Roman"/>
          <w:sz w:val="24"/>
          <w:szCs w:val="24"/>
          <w:lang w:val="ru-RU"/>
        </w:rPr>
        <w:t>старшая</w:t>
      </w:r>
      <w:proofErr w:type="gramEnd"/>
      <w:r w:rsidRPr="00EC3DFF">
        <w:rPr>
          <w:rFonts w:ascii="Times New Roman" w:hAnsi="Times New Roman"/>
          <w:sz w:val="24"/>
          <w:szCs w:val="24"/>
          <w:lang w:val="ru-RU"/>
        </w:rPr>
        <w:t xml:space="preserve"> логопедическая  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ребенка </w:t>
      </w:r>
    </w:p>
    <w:p w:rsidR="00207BF6" w:rsidRPr="00EC3DFF" w:rsidRDefault="00207BF6" w:rsidP="00207BF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3DFF">
        <w:rPr>
          <w:rFonts w:ascii="Times New Roman" w:hAnsi="Times New Roman"/>
          <w:sz w:val="24"/>
          <w:szCs w:val="24"/>
          <w:lang w:val="ru-RU"/>
        </w:rPr>
        <w:t xml:space="preserve">1гр. </w:t>
      </w:r>
      <w:proofErr w:type="gramStart"/>
      <w:r w:rsidRPr="00EC3DFF">
        <w:rPr>
          <w:rFonts w:ascii="Times New Roman" w:hAnsi="Times New Roman"/>
          <w:sz w:val="24"/>
          <w:szCs w:val="24"/>
          <w:lang w:val="ru-RU"/>
        </w:rPr>
        <w:t>подготовительная</w:t>
      </w:r>
      <w:proofErr w:type="gramEnd"/>
      <w:r w:rsidRPr="00EC3DFF">
        <w:rPr>
          <w:rFonts w:ascii="Times New Roman" w:hAnsi="Times New Roman"/>
          <w:sz w:val="24"/>
          <w:szCs w:val="24"/>
          <w:lang w:val="ru-RU"/>
        </w:rPr>
        <w:t xml:space="preserve"> логопедическая 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C3DFF">
        <w:rPr>
          <w:rFonts w:ascii="Times New Roman" w:hAnsi="Times New Roman"/>
          <w:sz w:val="24"/>
          <w:szCs w:val="24"/>
          <w:lang w:val="ru-RU"/>
        </w:rPr>
        <w:t xml:space="preserve"> детей.</w:t>
      </w:r>
    </w:p>
    <w:p w:rsidR="00207BF6" w:rsidRPr="00EC3DFF" w:rsidRDefault="00207BF6" w:rsidP="00207BF6">
      <w:pPr>
        <w:pStyle w:val="a6"/>
        <w:spacing w:after="0"/>
        <w:ind w:left="360"/>
        <w:jc w:val="both"/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</w:pPr>
    </w:p>
    <w:p w:rsidR="00207BF6" w:rsidRPr="00EC3DFF" w:rsidRDefault="00207BF6" w:rsidP="00207BF6">
      <w:pPr>
        <w:pStyle w:val="a6"/>
        <w:spacing w:after="0"/>
        <w:ind w:left="360"/>
        <w:jc w:val="center"/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</w:pPr>
      <w:r w:rsidRPr="00EC3DFF"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  <w:t xml:space="preserve">Укомплектованность групп детьми за </w:t>
      </w:r>
      <w:proofErr w:type="gramStart"/>
      <w:r w:rsidRPr="00EC3DFF"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  <w:t>последние</w:t>
      </w:r>
      <w:proofErr w:type="gramEnd"/>
      <w:r w:rsidRPr="00EC3DFF"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  <w:t xml:space="preserve"> 1</w:t>
      </w:r>
      <w:r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  <w:t>2</w:t>
      </w:r>
      <w:r w:rsidRPr="00EC3DFF">
        <w:rPr>
          <w:rFonts w:ascii="Times New Roman" w:hAnsi="Times New Roman"/>
          <w:bCs/>
          <w:color w:val="FF0000"/>
          <w:sz w:val="24"/>
          <w:szCs w:val="24"/>
          <w:u w:val="double"/>
          <w:lang w:val="ru-RU"/>
        </w:rPr>
        <w:t xml:space="preserve"> лет</w:t>
      </w:r>
    </w:p>
    <w:p w:rsidR="00207BF6" w:rsidRPr="00EC3DFF" w:rsidRDefault="00207BF6" w:rsidP="00207BF6">
      <w:pPr>
        <w:pStyle w:val="a6"/>
        <w:spacing w:after="0"/>
        <w:ind w:left="36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08"/>
        <w:gridCol w:w="2294"/>
        <w:gridCol w:w="2284"/>
        <w:gridCol w:w="2325"/>
      </w:tblGrid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ясли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сад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детский сад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2006г.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2007г.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2008г.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</w:tc>
      </w:tr>
      <w:tr w:rsidR="00207BF6" w:rsidRPr="00312E20" w:rsidTr="00323F73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232</w:t>
            </w:r>
          </w:p>
        </w:tc>
      </w:tr>
      <w:tr w:rsidR="00207BF6" w:rsidRPr="00312E20" w:rsidTr="00323F73">
        <w:trPr>
          <w:trHeight w:val="5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</w:tr>
      <w:tr w:rsidR="00207BF6" w:rsidRPr="00312E20" w:rsidTr="00323F73">
        <w:trPr>
          <w:trHeight w:val="5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249</w:t>
            </w:r>
          </w:p>
        </w:tc>
      </w:tr>
      <w:tr w:rsidR="00207BF6" w:rsidRPr="00312E20" w:rsidTr="00323F73">
        <w:trPr>
          <w:trHeight w:val="5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2E20">
              <w:rPr>
                <w:rFonts w:ascii="Times New Roman" w:hAnsi="Times New Roman"/>
                <w:bCs/>
                <w:sz w:val="24"/>
                <w:szCs w:val="24"/>
              </w:rPr>
              <w:t>249</w:t>
            </w:r>
          </w:p>
        </w:tc>
      </w:tr>
      <w:tr w:rsidR="00207BF6" w:rsidRPr="00312E20" w:rsidTr="00323F73">
        <w:trPr>
          <w:trHeight w:val="51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F6" w:rsidRPr="00312E20" w:rsidRDefault="00207BF6" w:rsidP="00323F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</w:t>
            </w:r>
          </w:p>
        </w:tc>
      </w:tr>
    </w:tbl>
    <w:p w:rsidR="00207BF6" w:rsidRPr="00EC3DFF" w:rsidRDefault="00207BF6" w:rsidP="00207BF6">
      <w:pPr>
        <w:pStyle w:val="Default"/>
        <w:jc w:val="both"/>
        <w:rPr>
          <w:b/>
          <w:bCs/>
        </w:rPr>
      </w:pPr>
    </w:p>
    <w:p w:rsidR="00207BF6" w:rsidRPr="00EC3DFF" w:rsidRDefault="00207BF6" w:rsidP="00207BF6">
      <w:pPr>
        <w:pStyle w:val="Default"/>
        <w:jc w:val="both"/>
        <w:rPr>
          <w:b/>
          <w:bCs/>
        </w:rPr>
      </w:pP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DFF">
        <w:rPr>
          <w:rFonts w:ascii="Times New Roman" w:hAnsi="Times New Roman"/>
          <w:b/>
          <w:bCs/>
          <w:sz w:val="24"/>
          <w:szCs w:val="24"/>
        </w:rPr>
        <w:t>2.4.Результаты деятельности учреждения</w:t>
      </w:r>
    </w:p>
    <w:p w:rsidR="00207BF6" w:rsidRPr="00EC3DFF" w:rsidRDefault="00207BF6" w:rsidP="00207BF6">
      <w:pPr>
        <w:pStyle w:val="Default"/>
        <w:jc w:val="both"/>
      </w:pPr>
      <w:r w:rsidRPr="00EC3DFF">
        <w:rPr>
          <w:b/>
          <w:bCs/>
          <w:i/>
          <w:iCs/>
        </w:rPr>
        <w:t xml:space="preserve">Достижения в работе учреждения и отдельных педагогов и воспитанников </w:t>
      </w:r>
    </w:p>
    <w:p w:rsidR="00207BF6" w:rsidRPr="00EC3DFF" w:rsidRDefault="00207BF6" w:rsidP="00207BF6">
      <w:pPr>
        <w:pStyle w:val="Default"/>
        <w:jc w:val="both"/>
      </w:pPr>
      <w:proofErr w:type="gramStart"/>
      <w:r w:rsidRPr="00EC3DFF">
        <w:t xml:space="preserve">(участие детского сада, отдельных педагогов и воспитанников </w:t>
      </w:r>
      <w:proofErr w:type="gramEnd"/>
    </w:p>
    <w:p w:rsidR="00207BF6" w:rsidRPr="00EC3DFF" w:rsidRDefault="00207BF6" w:rsidP="00207BF6">
      <w:pPr>
        <w:pStyle w:val="Default"/>
        <w:jc w:val="both"/>
      </w:pPr>
      <w:r w:rsidRPr="00EC3DFF">
        <w:t>в мероприятиях города, района, ДОУ)</w:t>
      </w:r>
    </w:p>
    <w:tbl>
      <w:tblPr>
        <w:tblW w:w="10072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8314"/>
      </w:tblGrid>
      <w:tr w:rsidR="00207BF6" w:rsidRPr="00DD489A" w:rsidTr="00323F73">
        <w:trPr>
          <w:trHeight w:val="63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6B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</w:t>
            </w:r>
            <w:r w:rsidRPr="00DD48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сероссийские конкурсы</w:t>
            </w:r>
          </w:p>
        </w:tc>
        <w:tc>
          <w:tcPr>
            <w:tcW w:w="8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Дипломант муниципального этапа Всероссийского профессионального конкурса (конкурс профессионального мастерства педагогов дошкольного образования «Золотой фонд» педагог – психолог);</w:t>
            </w:r>
          </w:p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Диплом 1 степени. «Моя организационно методическая документация»           учитель – логопед;</w:t>
            </w:r>
          </w:p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Диплом 1 место. «</w:t>
            </w:r>
            <w:proofErr w:type="gramStart"/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Мартовские</w:t>
            </w:r>
            <w:proofErr w:type="gramEnd"/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прекрасы</w:t>
            </w:r>
            <w:proofErr w:type="spellEnd"/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музыкальный руководитель;</w:t>
            </w:r>
          </w:p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Сертификат участника международного игрового конкурса по естествознанию «Человек и природа».</w:t>
            </w:r>
          </w:p>
        </w:tc>
      </w:tr>
      <w:tr w:rsidR="00207BF6" w:rsidRPr="00DD489A" w:rsidTr="00323F73">
        <w:trPr>
          <w:trHeight w:val="490"/>
        </w:trPr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Городские конкурсы</w:t>
            </w:r>
          </w:p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8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-Диплом за участие в конкурсе «Краса масленица 2018»</w:t>
            </w:r>
          </w:p>
          <w:p w:rsidR="00207BF6" w:rsidRPr="00DD489A" w:rsidRDefault="00207BF6" w:rsidP="00323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4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-Сертификат участника "Чудеса для людей из ненужных вещей"</w:t>
            </w:r>
          </w:p>
        </w:tc>
      </w:tr>
    </w:tbl>
    <w:p w:rsidR="00207BF6" w:rsidRDefault="00207BF6" w:rsidP="00207BF6">
      <w:pPr>
        <w:pStyle w:val="Default"/>
        <w:jc w:val="both"/>
      </w:pPr>
    </w:p>
    <w:p w:rsidR="00207BF6" w:rsidRDefault="00207BF6" w:rsidP="00207BF6">
      <w:pPr>
        <w:pStyle w:val="Default"/>
        <w:jc w:val="both"/>
      </w:pPr>
      <w:r>
        <w:t>Педагоги постоянные участники методических объединений, конференций и мастер-классов</w:t>
      </w:r>
    </w:p>
    <w:p w:rsidR="00207BF6" w:rsidRPr="00EC3DFF" w:rsidRDefault="00207BF6" w:rsidP="00207B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Участие детей в конкурсах в 2017-2018</w:t>
      </w:r>
      <w:r w:rsidRPr="00EC3DF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383"/>
        <w:gridCol w:w="1630"/>
        <w:gridCol w:w="1819"/>
        <w:gridCol w:w="2254"/>
      </w:tblGrid>
      <w:tr w:rsidR="00207BF6" w:rsidRPr="000C6A00" w:rsidTr="00323F73">
        <w:trPr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630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819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Общее кол-во участников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 xml:space="preserve"> Общее кол-во место</w:t>
            </w: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«</w:t>
            </w: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SAPIENTI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SAT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9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4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 место - 2 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2 место - 8 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 xml:space="preserve">3 место -1 ч 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детского рисунка «Замечательная клякса»</w:t>
            </w:r>
          </w:p>
        </w:tc>
        <w:tc>
          <w:tcPr>
            <w:tcW w:w="1630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9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54" w:type="dxa"/>
            <w:vMerge w:val="restart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1место-1ч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2 место-1ч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участники -10ч</w:t>
            </w: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322"/>
          <w:jc w:val="center"/>
        </w:trPr>
        <w:tc>
          <w:tcPr>
            <w:tcW w:w="485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1298"/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 xml:space="preserve"> Всероссийском конкурсе детского рисунка «Космическая экспедиция»</w:t>
            </w:r>
          </w:p>
        </w:tc>
        <w:tc>
          <w:tcPr>
            <w:tcW w:w="1630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19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гранпри-1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1место-4ч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2 место-4ч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3 место-4ч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участники-31</w:t>
            </w:r>
          </w:p>
        </w:tc>
      </w:tr>
      <w:tr w:rsidR="00207BF6" w:rsidRPr="000C6A00" w:rsidTr="00323F73">
        <w:trPr>
          <w:trHeight w:val="1298"/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 xml:space="preserve"> Всероссийской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 xml:space="preserve">познавательной  олимпиаде 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19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1место-4ч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2 место-5ч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3 место-2ч</w:t>
            </w:r>
          </w:p>
          <w:p w:rsidR="00207BF6" w:rsidRPr="000C6A00" w:rsidRDefault="00207BF6" w:rsidP="00323F73">
            <w:pPr>
              <w:pStyle w:val="a8"/>
              <w:spacing w:before="0" w:beforeAutospacing="0" w:after="200" w:afterAutospacing="0"/>
            </w:pPr>
            <w:r w:rsidRPr="000C6A00">
              <w:t>участник-1</w:t>
            </w:r>
          </w:p>
        </w:tc>
      </w:tr>
      <w:tr w:rsidR="00207BF6" w:rsidRPr="000C6A00" w:rsidTr="00323F73">
        <w:trPr>
          <w:trHeight w:val="1298"/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</w:tcPr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Международный конкурс «Человек и природа»</w:t>
            </w:r>
            <w:r w:rsidRPr="000C6A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9" w:type="dxa"/>
          </w:tcPr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pStyle w:val="a8"/>
              <w:spacing w:before="0" w:beforeAutospacing="0" w:after="0" w:afterAutospacing="0"/>
            </w:pPr>
            <w:r w:rsidRPr="000C6A00">
              <w:t>1 место – 3 ч</w:t>
            </w:r>
          </w:p>
          <w:p w:rsidR="00207BF6" w:rsidRPr="000C6A00" w:rsidRDefault="00207BF6" w:rsidP="00323F73">
            <w:pPr>
              <w:pStyle w:val="a8"/>
              <w:spacing w:before="0" w:beforeAutospacing="0" w:after="0" w:afterAutospacing="0"/>
            </w:pPr>
            <w:r w:rsidRPr="000C6A00">
              <w:t>2 место – 2 ч</w:t>
            </w:r>
          </w:p>
          <w:p w:rsidR="00207BF6" w:rsidRPr="000C6A00" w:rsidRDefault="00207BF6" w:rsidP="00323F73">
            <w:pPr>
              <w:pStyle w:val="a8"/>
              <w:spacing w:before="0" w:beforeAutospacing="0" w:after="0" w:afterAutospacing="0"/>
            </w:pPr>
            <w:r w:rsidRPr="000C6A00">
              <w:t xml:space="preserve">3 место -5 ч </w:t>
            </w:r>
          </w:p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1298"/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</w:tcPr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VI Всероссийский  конкурс  детского рисунка «Зеркальный отпечаток»</w:t>
            </w:r>
          </w:p>
        </w:tc>
        <w:tc>
          <w:tcPr>
            <w:tcW w:w="1630" w:type="dxa"/>
          </w:tcPr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9" w:type="dxa"/>
          </w:tcPr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pStyle w:val="a8"/>
              <w:spacing w:before="0" w:beforeAutospacing="0" w:after="0" w:afterAutospacing="0"/>
            </w:pPr>
            <w:r w:rsidRPr="000C6A00">
              <w:t>1 место – 1 ч</w:t>
            </w:r>
          </w:p>
          <w:p w:rsidR="00207BF6" w:rsidRPr="000C6A00" w:rsidRDefault="00207BF6" w:rsidP="00323F73">
            <w:pPr>
              <w:pStyle w:val="a8"/>
              <w:spacing w:before="0" w:beforeAutospacing="0" w:after="0" w:afterAutospacing="0"/>
            </w:pPr>
            <w:r w:rsidRPr="000C6A00">
              <w:t>2 место – 5 ч</w:t>
            </w:r>
          </w:p>
          <w:p w:rsidR="00207BF6" w:rsidRPr="000C6A00" w:rsidRDefault="00207BF6" w:rsidP="00323F73">
            <w:pPr>
              <w:pStyle w:val="a8"/>
              <w:spacing w:before="0" w:beforeAutospacing="0" w:after="0" w:afterAutospacing="0"/>
            </w:pPr>
            <w:r w:rsidRPr="000C6A00">
              <w:t>3 место – 4ч</w:t>
            </w:r>
          </w:p>
        </w:tc>
      </w:tr>
      <w:tr w:rsidR="00207BF6" w:rsidRPr="000C6A00" w:rsidTr="00323F73">
        <w:trPr>
          <w:trHeight w:val="1298"/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C6A00">
              <w:rPr>
                <w:rFonts w:ascii="Times New Roman" w:hAnsi="Times New Roman"/>
                <w:sz w:val="24"/>
                <w:szCs w:val="24"/>
              </w:rPr>
              <w:t>V Всероссийской</w:t>
            </w:r>
          </w:p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познавательной  олимпиаде</w:t>
            </w:r>
          </w:p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07BF6" w:rsidRPr="000C6A00" w:rsidRDefault="00207BF6" w:rsidP="0032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07BF6" w:rsidRPr="000C6A00" w:rsidRDefault="00207BF6" w:rsidP="00323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1 место - 9 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>2 место - 33 ч</w:t>
            </w:r>
          </w:p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A00">
              <w:rPr>
                <w:rFonts w:ascii="Times New Roman" w:hAnsi="Times New Roman"/>
                <w:sz w:val="24"/>
                <w:szCs w:val="24"/>
              </w:rPr>
              <w:t xml:space="preserve">3 место -13 ч </w:t>
            </w:r>
          </w:p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F6" w:rsidRPr="000C6A00" w:rsidTr="00323F73">
        <w:trPr>
          <w:trHeight w:val="1298"/>
          <w:jc w:val="center"/>
        </w:trPr>
        <w:tc>
          <w:tcPr>
            <w:tcW w:w="485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</w:tcPr>
          <w:p w:rsidR="00207BF6" w:rsidRPr="0054199A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Поющий май</w:t>
            </w:r>
          </w:p>
        </w:tc>
        <w:tc>
          <w:tcPr>
            <w:tcW w:w="1630" w:type="dxa"/>
          </w:tcPr>
          <w:p w:rsidR="00207BF6" w:rsidRPr="000C6A00" w:rsidRDefault="00207BF6" w:rsidP="0032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9" w:type="dxa"/>
          </w:tcPr>
          <w:p w:rsidR="00207BF6" w:rsidRPr="000C6A00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207BF6" w:rsidRPr="000C6A00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</w:tc>
      </w:tr>
      <w:tr w:rsidR="00207BF6" w:rsidRPr="000C6A00" w:rsidTr="00323F73">
        <w:trPr>
          <w:trHeight w:val="61"/>
          <w:jc w:val="center"/>
        </w:trPr>
        <w:tc>
          <w:tcPr>
            <w:tcW w:w="485" w:type="dxa"/>
          </w:tcPr>
          <w:p w:rsidR="00207BF6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</w:tcPr>
          <w:p w:rsidR="00207BF6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«Танцевальный перепляс»</w:t>
            </w:r>
          </w:p>
        </w:tc>
        <w:tc>
          <w:tcPr>
            <w:tcW w:w="1630" w:type="dxa"/>
          </w:tcPr>
          <w:p w:rsidR="00207BF6" w:rsidRDefault="00207BF6" w:rsidP="0032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9" w:type="dxa"/>
          </w:tcPr>
          <w:p w:rsidR="00207BF6" w:rsidRDefault="00207BF6" w:rsidP="00323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07BF6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(танец «Дети войны»)</w:t>
            </w:r>
          </w:p>
          <w:p w:rsidR="00207BF6" w:rsidRDefault="00207BF6" w:rsidP="00323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(танец «Журавленок»)</w:t>
            </w:r>
          </w:p>
        </w:tc>
      </w:tr>
    </w:tbl>
    <w:p w:rsidR="00207BF6" w:rsidRPr="00EC3DFF" w:rsidRDefault="00207BF6" w:rsidP="00207BF6">
      <w:pPr>
        <w:pStyle w:val="a7"/>
        <w:rPr>
          <w:rFonts w:ascii="Times New Roman" w:hAnsi="Times New Roman"/>
          <w:b/>
          <w:sz w:val="24"/>
          <w:szCs w:val="24"/>
        </w:rPr>
      </w:pPr>
    </w:p>
    <w:p w:rsidR="00207BF6" w:rsidRPr="00EC3DFF" w:rsidRDefault="00207BF6" w:rsidP="00207BF6">
      <w:pPr>
        <w:pStyle w:val="a7"/>
        <w:rPr>
          <w:rFonts w:ascii="Times New Roman" w:hAnsi="Times New Roman"/>
          <w:sz w:val="24"/>
          <w:szCs w:val="24"/>
        </w:rPr>
      </w:pPr>
    </w:p>
    <w:p w:rsidR="00207BF6" w:rsidRDefault="00207BF6" w:rsidP="00207BF6">
      <w:pPr>
        <w:pStyle w:val="Default"/>
        <w:jc w:val="both"/>
      </w:pPr>
    </w:p>
    <w:p w:rsidR="00207BF6" w:rsidRDefault="00207BF6" w:rsidP="00207BF6">
      <w:pPr>
        <w:pStyle w:val="Default"/>
        <w:jc w:val="both"/>
      </w:pPr>
    </w:p>
    <w:p w:rsidR="00207BF6" w:rsidRDefault="00207BF6" w:rsidP="00207BF6">
      <w:pPr>
        <w:pStyle w:val="Default"/>
        <w:jc w:val="both"/>
      </w:pPr>
    </w:p>
    <w:p w:rsidR="00207BF6" w:rsidRPr="00EC3DFF" w:rsidRDefault="00207BF6" w:rsidP="00207BF6">
      <w:pPr>
        <w:pStyle w:val="Default"/>
        <w:jc w:val="both"/>
      </w:pPr>
    </w:p>
    <w:p w:rsidR="00207BF6" w:rsidRPr="00EC3DFF" w:rsidRDefault="00207BF6" w:rsidP="00207BF6">
      <w:pPr>
        <w:pStyle w:val="Default"/>
        <w:jc w:val="both"/>
      </w:pPr>
    </w:p>
    <w:p w:rsidR="00207BF6" w:rsidRPr="00EC3DFF" w:rsidRDefault="00207BF6" w:rsidP="00207BF6">
      <w:pPr>
        <w:pStyle w:val="Default"/>
        <w:jc w:val="both"/>
      </w:pPr>
      <w:r w:rsidRPr="00EC3DFF">
        <w:rPr>
          <w:b/>
          <w:bCs/>
        </w:rPr>
        <w:lastRenderedPageBreak/>
        <w:t xml:space="preserve">2.5.Социальная активность и внешние связи.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Деятельность МДОУ «Детского сада № 135» строится в соответствии с муниципальным заданием.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Работа с семьями воспитанников в ДОУ строится с учетом двух направлений: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1. Изучения мнения родителей о деятельности ДОУ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2. Использование эффективных форм работы с семьей: </w:t>
      </w:r>
    </w:p>
    <w:p w:rsidR="00207BF6" w:rsidRPr="00EC3DFF" w:rsidRDefault="00207BF6" w:rsidP="00207BF6">
      <w:pPr>
        <w:pStyle w:val="Default"/>
        <w:jc w:val="both"/>
      </w:pPr>
      <w:r w:rsidRPr="00EC3DFF">
        <w:t>- совместные с родителями праздники, спортивные соревнования, конкурсы;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- дни открытых дверей;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- странички групп на сайте ДОУ и в </w:t>
      </w:r>
      <w:proofErr w:type="spellStart"/>
      <w:proofErr w:type="gramStart"/>
      <w:r w:rsidRPr="00EC3DFF">
        <w:t>интернет-сообществах</w:t>
      </w:r>
      <w:proofErr w:type="spellEnd"/>
      <w:proofErr w:type="gramEnd"/>
      <w:r w:rsidRPr="00EC3DFF">
        <w:t xml:space="preserve">; </w:t>
      </w:r>
    </w:p>
    <w:p w:rsidR="00207BF6" w:rsidRPr="00EC3DFF" w:rsidRDefault="00207BF6" w:rsidP="00207BF6">
      <w:pPr>
        <w:pStyle w:val="Default"/>
        <w:jc w:val="both"/>
      </w:pPr>
      <w:r w:rsidRPr="00EC3DFF">
        <w:t>- оформление информационных стендов;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- оформление родительских центров в каждой группе; </w:t>
      </w:r>
    </w:p>
    <w:p w:rsidR="00207BF6" w:rsidRPr="00EC3DFF" w:rsidRDefault="00207BF6" w:rsidP="00207BF6">
      <w:pPr>
        <w:pStyle w:val="Default"/>
        <w:jc w:val="both"/>
      </w:pPr>
      <w:r w:rsidRPr="00EC3DFF">
        <w:t>- заседания управляющего совета и совета родителей;</w:t>
      </w:r>
    </w:p>
    <w:p w:rsidR="00207BF6" w:rsidRPr="00EC3DFF" w:rsidRDefault="00207BF6" w:rsidP="00207BF6">
      <w:pPr>
        <w:pStyle w:val="Default"/>
        <w:jc w:val="both"/>
      </w:pPr>
      <w:r w:rsidRPr="00EC3DFF">
        <w:t>- проведение родительских собраний в нетрадиционной форме;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- системное индивидуальное консультирование администрацией, специалистами, воспитателями. 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На протяжении многих лет ДОУ сотрудничает с Центральной детской библиотекой филиал № 14, Центром детского творчества «Витязь», Детской поликлиникой № 3.  </w:t>
      </w:r>
    </w:p>
    <w:p w:rsidR="00207BF6" w:rsidRPr="00EC3DFF" w:rsidRDefault="00207BF6" w:rsidP="00207BF6">
      <w:pPr>
        <w:pStyle w:val="Default"/>
        <w:jc w:val="both"/>
      </w:pPr>
    </w:p>
    <w:p w:rsidR="00207BF6" w:rsidRPr="00EC3DFF" w:rsidRDefault="00207BF6" w:rsidP="00207BF6">
      <w:pPr>
        <w:pStyle w:val="Default"/>
        <w:jc w:val="both"/>
        <w:rPr>
          <w:b/>
        </w:rPr>
      </w:pPr>
      <w:r w:rsidRPr="00EC3DFF">
        <w:rPr>
          <w:b/>
        </w:rPr>
        <w:t>3. Перспективы развития.</w:t>
      </w:r>
    </w:p>
    <w:p w:rsidR="00207BF6" w:rsidRPr="00EC3DFF" w:rsidRDefault="00207BF6" w:rsidP="00207BF6">
      <w:pPr>
        <w:pStyle w:val="Default"/>
        <w:jc w:val="both"/>
      </w:pPr>
      <w:r w:rsidRPr="00EC3DFF">
        <w:t xml:space="preserve">Перспективы деятельности направлены на продолжение реализации приоритетных направлений во взаимодействии детского сада, семьи и общественности. </w:t>
      </w:r>
    </w:p>
    <w:p w:rsidR="005B4AE7" w:rsidRDefault="00194BA4"/>
    <w:sectPr w:rsidR="005B4AE7" w:rsidSect="00104DFE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47D"/>
    <w:multiLevelType w:val="hybridMultilevel"/>
    <w:tmpl w:val="386E39CC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>
    <w:nsid w:val="07D355FE"/>
    <w:multiLevelType w:val="hybridMultilevel"/>
    <w:tmpl w:val="4248597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88D372F"/>
    <w:multiLevelType w:val="hybridMultilevel"/>
    <w:tmpl w:val="C2F49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0018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478D"/>
    <w:multiLevelType w:val="hybridMultilevel"/>
    <w:tmpl w:val="70BEB1BC"/>
    <w:lvl w:ilvl="0" w:tplc="78C6CD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41F0"/>
    <w:multiLevelType w:val="hybridMultilevel"/>
    <w:tmpl w:val="BD502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284EC9"/>
    <w:multiLevelType w:val="hybridMultilevel"/>
    <w:tmpl w:val="55BA1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67673"/>
    <w:multiLevelType w:val="hybridMultilevel"/>
    <w:tmpl w:val="00260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F6"/>
    <w:rsid w:val="000F51AE"/>
    <w:rsid w:val="00194BA4"/>
    <w:rsid w:val="00207BF6"/>
    <w:rsid w:val="002E6A73"/>
    <w:rsid w:val="004E41EE"/>
    <w:rsid w:val="00536FF7"/>
    <w:rsid w:val="005E2D39"/>
    <w:rsid w:val="009F17E2"/>
    <w:rsid w:val="00A37E79"/>
    <w:rsid w:val="00B86693"/>
    <w:rsid w:val="00BC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7BF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BF6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bidi="en-US"/>
    </w:rPr>
  </w:style>
  <w:style w:type="paragraph" w:customStyle="1" w:styleId="Default">
    <w:name w:val="Default"/>
    <w:rsid w:val="00207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7BF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07BF6"/>
    <w:pPr>
      <w:spacing w:line="252" w:lineRule="auto"/>
      <w:ind w:firstLine="540"/>
    </w:pPr>
    <w:rPr>
      <w:rFonts w:ascii="Cambria" w:eastAsia="Times New Roman" w:hAnsi="Cambria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207BF6"/>
    <w:rPr>
      <w:rFonts w:ascii="Cambria" w:eastAsia="Times New Roman" w:hAnsi="Cambria" w:cs="Times New Roman"/>
      <w:lang w:val="en-US" w:bidi="en-US"/>
    </w:rPr>
  </w:style>
  <w:style w:type="paragraph" w:styleId="3">
    <w:name w:val="Body Text 3"/>
    <w:basedOn w:val="a"/>
    <w:link w:val="30"/>
    <w:uiPriority w:val="99"/>
    <w:semiHidden/>
    <w:unhideWhenUsed/>
    <w:rsid w:val="00207BF6"/>
    <w:pPr>
      <w:spacing w:after="120" w:line="252" w:lineRule="auto"/>
    </w:pPr>
    <w:rPr>
      <w:rFonts w:ascii="Cambria" w:eastAsia="Times New Roman" w:hAnsi="Cambria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7BF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6">
    <w:name w:val="List Paragraph"/>
    <w:basedOn w:val="a"/>
    <w:qFormat/>
    <w:rsid w:val="00207BF6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paragraph" w:styleId="a7">
    <w:name w:val="No Spacing"/>
    <w:uiPriority w:val="1"/>
    <w:qFormat/>
    <w:rsid w:val="00207BF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207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dou13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dcterms:created xsi:type="dcterms:W3CDTF">2018-06-09T09:48:00Z</dcterms:created>
  <dcterms:modified xsi:type="dcterms:W3CDTF">2018-06-09T09:48:00Z</dcterms:modified>
</cp:coreProperties>
</file>