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4C" w:rsidRDefault="00A2264F">
      <w:pPr>
        <w:rPr>
          <w:color w:val="313131"/>
          <w:sz w:val="31"/>
          <w:szCs w:val="31"/>
          <w:shd w:val="clear" w:color="auto" w:fill="FFFFFF"/>
        </w:rPr>
      </w:pPr>
      <w:r>
        <w:rPr>
          <w:color w:val="313131"/>
          <w:sz w:val="31"/>
          <w:szCs w:val="31"/>
          <w:shd w:val="clear" w:color="auto" w:fill="FFFFFF"/>
        </w:rPr>
        <w:t xml:space="preserve">«Повтори </w:t>
      </w:r>
      <w:proofErr w:type="gramStart"/>
      <w:r>
        <w:rPr>
          <w:color w:val="313131"/>
          <w:sz w:val="31"/>
          <w:szCs w:val="31"/>
          <w:shd w:val="clear" w:color="auto" w:fill="FFFFFF"/>
        </w:rPr>
        <w:t>узор»—</w:t>
      </w:r>
      <w:proofErr w:type="gramEnd"/>
      <w:r>
        <w:rPr>
          <w:color w:val="313131"/>
          <w:sz w:val="31"/>
          <w:szCs w:val="31"/>
          <w:shd w:val="clear" w:color="auto" w:fill="FFFFFF"/>
        </w:rPr>
        <w:t xml:space="preserve"> эта дидактическая игра тренирует концентрацию внимания. Надо прорисовать достаточно сложные и повторяющиеся элементы узора.</w:t>
      </w:r>
    </w:p>
    <w:p w:rsidR="00563054" w:rsidRDefault="00A2264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067175" cy="6008370"/>
            <wp:effectExtent l="0" t="0" r="9525" b="0"/>
            <wp:docPr id="2" name="Рисунок 2" descr="https://sun9-67.userapi.com/c857232/v857232933/1996a1/4btlNDt6B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7.userapi.com/c857232/v857232933/1996a1/4btlNDt6B_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0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2264F">
        <w:t xml:space="preserve"> </w:t>
      </w:r>
      <w:r>
        <w:rPr>
          <w:noProof/>
          <w:lang w:eastAsia="ru-RU"/>
        </w:rPr>
        <w:drawing>
          <wp:inline distT="0" distB="0" distL="0" distR="0">
            <wp:extent cx="4067175" cy="6096000"/>
            <wp:effectExtent l="0" t="0" r="9525" b="0"/>
            <wp:docPr id="3" name="Рисунок 3" descr="https://sun9-58.userapi.com/c853516/v853516933/2330cb/3tvQ3VheT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8.userapi.com/c853516/v853516933/2330cb/3tvQ3VheTa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64F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4067175" cy="5753100"/>
            <wp:effectExtent l="0" t="0" r="9525" b="0"/>
            <wp:docPr id="4" name="Рисунок 4" descr="https://sun9-2.userapi.com/c853424/v853424933/239d9e/MCefz5crh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.userapi.com/c853424/v853424933/239d9e/MCefz5crh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64F">
        <w:t xml:space="preserve"> </w:t>
      </w:r>
      <w:r>
        <w:rPr>
          <w:noProof/>
          <w:lang w:eastAsia="ru-RU"/>
        </w:rPr>
        <w:drawing>
          <wp:inline distT="0" distB="0" distL="0" distR="0">
            <wp:extent cx="4067175" cy="5753100"/>
            <wp:effectExtent l="0" t="0" r="9525" b="0"/>
            <wp:docPr id="5" name="Рисунок 5" descr="https://sun9-39.userapi.com/c853424/v853424933/239da5/-jitlzjNh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39.userapi.com/c853424/v853424933/239da5/-jitlzjNhA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64F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4067175" cy="5753100"/>
            <wp:effectExtent l="0" t="0" r="9525" b="0"/>
            <wp:docPr id="6" name="Рисунок 6" descr="https://sun9-42.userapi.com/c853424/v853424933/239dac/mACBxIvpk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42.userapi.com/c853424/v853424933/239dac/mACBxIvpkh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64F">
        <w:t xml:space="preserve"> </w:t>
      </w:r>
      <w:r>
        <w:rPr>
          <w:noProof/>
          <w:lang w:eastAsia="ru-RU"/>
        </w:rPr>
        <w:drawing>
          <wp:inline distT="0" distB="0" distL="0" distR="0">
            <wp:extent cx="4067175" cy="5753100"/>
            <wp:effectExtent l="0" t="0" r="9525" b="0"/>
            <wp:docPr id="7" name="Рисунок 7" descr="https://sun9-10.userapi.com/c853424/v853424933/239db3/cJYr_4t2v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10.userapi.com/c853424/v853424933/239db3/cJYr_4t2vz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64F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4067175" cy="5753100"/>
            <wp:effectExtent l="0" t="0" r="9525" b="0"/>
            <wp:docPr id="8" name="Рисунок 8" descr="https://sun9-27.userapi.com/c853424/v853424933/239dba/bEn9rrkNl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27.userapi.com/c853424/v853424933/239dba/bEn9rrkNlG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64F">
        <w:t xml:space="preserve"> </w:t>
      </w:r>
      <w:r>
        <w:rPr>
          <w:noProof/>
          <w:lang w:eastAsia="ru-RU"/>
        </w:rPr>
        <w:drawing>
          <wp:inline distT="0" distB="0" distL="0" distR="0">
            <wp:extent cx="4067175" cy="5753100"/>
            <wp:effectExtent l="0" t="0" r="9525" b="0"/>
            <wp:docPr id="9" name="Рисунок 9" descr="https://sun9-69.userapi.com/c853424/v853424933/239dc1/PJu3_kqlm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69.userapi.com/c853424/v853424933/239dc1/PJu3_kqlmwQ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64F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4067175" cy="5753100"/>
            <wp:effectExtent l="0" t="0" r="9525" b="0"/>
            <wp:docPr id="10" name="Рисунок 10" descr="https://sun9-19.userapi.com/c853424/v853424933/239dcf/n_dVeWooN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19.userapi.com/c853424/v853424933/239dcf/n_dVeWooNN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64F">
        <w:t xml:space="preserve"> </w:t>
      </w:r>
      <w:r>
        <w:rPr>
          <w:noProof/>
          <w:lang w:eastAsia="ru-RU"/>
        </w:rPr>
        <w:drawing>
          <wp:inline distT="0" distB="0" distL="0" distR="0">
            <wp:extent cx="4067175" cy="5753100"/>
            <wp:effectExtent l="0" t="0" r="9525" b="0"/>
            <wp:docPr id="11" name="Рисунок 11" descr="https://sun9-6.userapi.com/c853424/v853424933/239dc8/4AXO1vEaT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6.userapi.com/c853424/v853424933/239dc8/4AXO1vEaT4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054" w:rsidSect="001452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4F"/>
    <w:rsid w:val="0014524C"/>
    <w:rsid w:val="007B3F93"/>
    <w:rsid w:val="00A2264F"/>
    <w:rsid w:val="00B3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1825F-D4F8-45F9-A1B4-B7EA99CA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2020-06-26T07:30:00Z</dcterms:created>
  <dcterms:modified xsi:type="dcterms:W3CDTF">2020-06-26T07:42:00Z</dcterms:modified>
</cp:coreProperties>
</file>