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1E" w:rsidRDefault="0039521E" w:rsidP="0039521E">
      <w:pPr>
        <w:pStyle w:val="c0"/>
        <w:jc w:val="center"/>
        <w:rPr>
          <w:rStyle w:val="c2"/>
          <w:b/>
          <w:sz w:val="32"/>
        </w:rPr>
      </w:pPr>
      <w:r>
        <w:rPr>
          <w:rStyle w:val="c2"/>
          <w:b/>
          <w:sz w:val="32"/>
        </w:rPr>
        <w:t>Методы и приемы физического развития детей.</w:t>
      </w:r>
    </w:p>
    <w:p w:rsidR="0039521E" w:rsidRDefault="0039521E" w:rsidP="0039521E">
      <w:pPr>
        <w:pStyle w:val="c0"/>
        <w:rPr>
          <w:sz w:val="28"/>
        </w:rPr>
      </w:pPr>
      <w:r>
        <w:rPr>
          <w:rStyle w:val="c2"/>
          <w:sz w:val="28"/>
        </w:rPr>
        <w:t>В обучении используются: </w:t>
      </w:r>
    </w:p>
    <w:p w:rsidR="0039521E" w:rsidRDefault="0039521E" w:rsidP="0039521E">
      <w:pPr>
        <w:pStyle w:val="c0"/>
        <w:rPr>
          <w:sz w:val="28"/>
        </w:rPr>
      </w:pPr>
      <w:r>
        <w:rPr>
          <w:rStyle w:val="c1"/>
          <w:sz w:val="28"/>
        </w:rPr>
        <w:t>        </w:t>
      </w:r>
      <w:r>
        <w:rPr>
          <w:rStyle w:val="c1"/>
          <w:b/>
          <w:sz w:val="28"/>
        </w:rPr>
        <w:t>Наглядный метод</w:t>
      </w:r>
      <w:r>
        <w:rPr>
          <w:rStyle w:val="c1"/>
          <w:sz w:val="28"/>
        </w:rPr>
        <w:t>,</w:t>
      </w:r>
      <w:r>
        <w:rPr>
          <w:rStyle w:val="c2"/>
          <w:sz w:val="28"/>
        </w:rPr>
        <w:t> обеспечивающий яркость чувственного восприятия и двигательных ощущений, необходимых для возникновения у ребенка наиболее полного и конкретного представления о движении, активизирующий развитие его сенсорных способностей.</w:t>
      </w:r>
    </w:p>
    <w:p w:rsidR="0039521E" w:rsidRDefault="0039521E" w:rsidP="0039521E">
      <w:pPr>
        <w:pStyle w:val="c0"/>
        <w:rPr>
          <w:sz w:val="28"/>
        </w:rPr>
      </w:pPr>
      <w:r>
        <w:rPr>
          <w:rStyle w:val="c2"/>
          <w:sz w:val="28"/>
        </w:rPr>
        <w:t>        </w:t>
      </w:r>
      <w:r>
        <w:rPr>
          <w:rStyle w:val="c2"/>
          <w:b/>
          <w:sz w:val="28"/>
        </w:rPr>
        <w:t>С</w:t>
      </w:r>
      <w:r>
        <w:rPr>
          <w:rStyle w:val="c1"/>
          <w:b/>
          <w:sz w:val="28"/>
        </w:rPr>
        <w:t>ловесный метод</w:t>
      </w:r>
      <w:r>
        <w:rPr>
          <w:rStyle w:val="c1"/>
          <w:sz w:val="28"/>
        </w:rPr>
        <w:t>,</w:t>
      </w:r>
      <w:r>
        <w:rPr>
          <w:rStyle w:val="c2"/>
          <w:sz w:val="28"/>
        </w:rPr>
        <w:t> обращенный к сознанию детей, помогающий осмысливанию поставленной перед ними задачи и в связи с этим сознательному выполнению двигательных упражнении, играющий большую роль в усвоении содержания и структуры упражнений, самостоятельном их применении в различных ситуациях.</w:t>
      </w:r>
    </w:p>
    <w:p w:rsidR="0039521E" w:rsidRDefault="0039521E" w:rsidP="0039521E">
      <w:pPr>
        <w:pStyle w:val="c0"/>
        <w:rPr>
          <w:sz w:val="28"/>
        </w:rPr>
      </w:pPr>
      <w:r>
        <w:rPr>
          <w:rStyle w:val="c1"/>
          <w:b/>
          <w:sz w:val="28"/>
        </w:rPr>
        <w:t>        Практический метод</w:t>
      </w:r>
      <w:r>
        <w:rPr>
          <w:rStyle w:val="c1"/>
          <w:sz w:val="28"/>
        </w:rPr>
        <w:t>,</w:t>
      </w:r>
      <w:r>
        <w:rPr>
          <w:rStyle w:val="c2"/>
          <w:sz w:val="28"/>
        </w:rPr>
        <w:t> связанный с практической двигательной деятельностью детей, обеспечивающий действенную проверку правильности восприятия движении на собственных мышечно-моторных ощущениях. Практические методы характеризуются полной или частичной регламентацией, проведением упражнений в игровой (образной) форме, использованием элементов соревнования.</w:t>
      </w:r>
    </w:p>
    <w:p w:rsidR="0039521E" w:rsidRDefault="0039521E" w:rsidP="0039521E">
      <w:pPr>
        <w:pStyle w:val="c0"/>
        <w:rPr>
          <w:sz w:val="28"/>
        </w:rPr>
      </w:pPr>
      <w:r>
        <w:rPr>
          <w:rStyle w:val="c1"/>
          <w:b/>
          <w:sz w:val="28"/>
        </w:rPr>
        <w:t>        Игровой метод</w:t>
      </w:r>
      <w:r>
        <w:rPr>
          <w:rStyle w:val="c1"/>
          <w:sz w:val="28"/>
        </w:rPr>
        <w:t>,</w:t>
      </w:r>
      <w:r>
        <w:rPr>
          <w:rStyle w:val="c2"/>
          <w:sz w:val="28"/>
        </w:rPr>
        <w:t> близкий к ведущей деятельности детей дошкольного возраста, наиболее специфичный, а эмоционально-эффективный в работе с ними, учитывающий элементы наглядно-образного и наглядно-действенного мышления. Он дает возможность одновременного совершенствования разнообразных двигательных навыков, самостоятельности действий, быстрой ответной реакции на изменяющиеся условия, проявления творческой инициативы.</w:t>
      </w:r>
    </w:p>
    <w:p w:rsidR="0039521E" w:rsidRDefault="0039521E" w:rsidP="0039521E">
      <w:pPr>
        <w:pStyle w:val="c0"/>
        <w:rPr>
          <w:sz w:val="28"/>
        </w:rPr>
      </w:pPr>
      <w:r>
        <w:rPr>
          <w:rStyle w:val="c2"/>
          <w:sz w:val="28"/>
        </w:rPr>
        <w:t>В процессе игровых действий у детей формируются морально-волевые качества, развиваются познавательные силы, приобретается опыт поведения и ориентировки в условиях действия коллектива.</w:t>
      </w:r>
    </w:p>
    <w:p w:rsidR="0039521E" w:rsidRDefault="0039521E" w:rsidP="0039521E">
      <w:pPr>
        <w:pStyle w:val="c0"/>
        <w:rPr>
          <w:sz w:val="28"/>
        </w:rPr>
      </w:pPr>
      <w:r>
        <w:rPr>
          <w:rStyle w:val="c2"/>
          <w:sz w:val="28"/>
        </w:rPr>
        <w:t>        В младших группах при обучении детей движениям широко применяются игровые приемы, способствующие эмоционально-образному уточнению представлений о характере движений (например, «Будете бегать легко и тихо, как мышки», «Нужно прыгать, как зайчики»).</w:t>
      </w:r>
    </w:p>
    <w:p w:rsidR="0039521E" w:rsidRDefault="0039521E" w:rsidP="0039521E">
      <w:pPr>
        <w:pStyle w:val="c0"/>
        <w:rPr>
          <w:sz w:val="28"/>
        </w:rPr>
      </w:pPr>
      <w:r>
        <w:rPr>
          <w:rStyle w:val="c1"/>
          <w:sz w:val="28"/>
        </w:rPr>
        <w:t>        </w:t>
      </w:r>
      <w:r>
        <w:rPr>
          <w:rStyle w:val="c1"/>
          <w:b/>
          <w:sz w:val="28"/>
        </w:rPr>
        <w:t>Соревновательный метод</w:t>
      </w:r>
      <w:r>
        <w:rPr>
          <w:rStyle w:val="c2"/>
          <w:sz w:val="28"/>
        </w:rPr>
        <w:t> в процессе обучения детей дошкольного возраста может применяться при условии педагогического руководства.</w:t>
      </w:r>
    </w:p>
    <w:p w:rsidR="0039521E" w:rsidRDefault="0039521E" w:rsidP="0039521E">
      <w:pPr>
        <w:pStyle w:val="c0"/>
        <w:rPr>
          <w:sz w:val="28"/>
        </w:rPr>
      </w:pPr>
      <w:r>
        <w:rPr>
          <w:rStyle w:val="c2"/>
          <w:sz w:val="28"/>
        </w:rPr>
        <w:t xml:space="preserve">        Этот метод используется преимущественно в старших группах детского сада в целях совершенствования уже приобретенных двигательных навыков (но не состязания и борьбы за первенство). Обязательное условие соревнования - соответствие их физическим силам детей, воспитание </w:t>
      </w:r>
      <w:r>
        <w:rPr>
          <w:rStyle w:val="c2"/>
          <w:sz w:val="28"/>
        </w:rPr>
        <w:lastRenderedPageBreak/>
        <w:t xml:space="preserve">морально-волевых качеств, а также правильная оценка своих достижений и других детей на основе сознательного отношения к требованиям. Особенно важным является воспитание коллективных чувств, определяющих возможность радоваться успехам других, исключающих зависть и недоброжелательство. </w:t>
      </w:r>
      <w:r>
        <w:rPr>
          <w:rStyle w:val="c2"/>
          <w:sz w:val="32"/>
        </w:rPr>
        <w:t xml:space="preserve">В процессе </w:t>
      </w:r>
      <w:r>
        <w:rPr>
          <w:rStyle w:val="c2"/>
          <w:sz w:val="28"/>
        </w:rPr>
        <w:t xml:space="preserve">соревнования, в игре или при выполнении упражнения у ребенка при неудачах может возникнуть огорчение. В таких случаях чрезвычайно велика роль воспитателя, его умение перевести отрицательную эмоцию </w:t>
      </w:r>
      <w:proofErr w:type="gramStart"/>
      <w:r>
        <w:rPr>
          <w:rStyle w:val="c2"/>
          <w:sz w:val="28"/>
        </w:rPr>
        <w:t>в</w:t>
      </w:r>
      <w:proofErr w:type="gramEnd"/>
      <w:r>
        <w:rPr>
          <w:rStyle w:val="c2"/>
          <w:sz w:val="28"/>
        </w:rPr>
        <w:t xml:space="preserve"> положительную. Это достигается предварительной подготовкой детей к восприятию процесса соревнования, а в момент неудачи воздействием на сознание ребенка, убеждающими доводами и превращение отрицательных эмоций в стимул успешного достижения поставленной задачи.</w:t>
      </w:r>
    </w:p>
    <w:p w:rsidR="0039521E" w:rsidRDefault="0039521E" w:rsidP="0039521E">
      <w:pPr>
        <w:pStyle w:val="c0"/>
        <w:rPr>
          <w:sz w:val="28"/>
        </w:rPr>
      </w:pPr>
      <w:r>
        <w:rPr>
          <w:rStyle w:val="c2"/>
          <w:sz w:val="28"/>
        </w:rPr>
        <w:t xml:space="preserve">        При правильном руководстве соревнование может быть успешно использовано как воспитательное средство, содействующее совершению двигательных навыков, развитию физических способностей, воспитанию морально-волевых </w:t>
      </w:r>
      <w:proofErr w:type="spellStart"/>
      <w:r>
        <w:rPr>
          <w:rStyle w:val="c2"/>
          <w:sz w:val="28"/>
        </w:rPr>
        <w:t>чертличности</w:t>
      </w:r>
      <w:proofErr w:type="spellEnd"/>
      <w:r>
        <w:rPr>
          <w:rStyle w:val="c2"/>
          <w:sz w:val="28"/>
        </w:rPr>
        <w:t>.</w:t>
      </w:r>
    </w:p>
    <w:p w:rsidR="0039521E" w:rsidRDefault="0039521E" w:rsidP="0039521E">
      <w:pPr>
        <w:pStyle w:val="c0"/>
        <w:rPr>
          <w:sz w:val="28"/>
        </w:rPr>
      </w:pPr>
      <w:r>
        <w:rPr>
          <w:rStyle w:val="c2"/>
          <w:sz w:val="28"/>
        </w:rPr>
        <w:t>        </w:t>
      </w:r>
      <w:proofErr w:type="gramStart"/>
      <w:r>
        <w:rPr>
          <w:rStyle w:val="c2"/>
          <w:sz w:val="28"/>
        </w:rPr>
        <w:t>Итак, применяя указанные выше методы обучения детей различным движениям, мы опираемся на их чувственные восприятие (первую сигнальную систему), на мыслительную деятельность (вторую сигнальную систему) и на практическую деятельность (выполнение конкретных упражнений).</w:t>
      </w:r>
      <w:proofErr w:type="gramEnd"/>
    </w:p>
    <w:p w:rsidR="0039521E" w:rsidRDefault="0039521E" w:rsidP="0039521E">
      <w:pPr>
        <w:pStyle w:val="c0"/>
        <w:rPr>
          <w:sz w:val="28"/>
        </w:rPr>
      </w:pPr>
      <w:r>
        <w:rPr>
          <w:rStyle w:val="c2"/>
        </w:rPr>
        <w:t>     </w:t>
      </w:r>
      <w:r>
        <w:rPr>
          <w:rStyle w:val="c2"/>
          <w:sz w:val="28"/>
        </w:rPr>
        <w:t>     В практической работе с детьми методы обучения переплетаются.</w:t>
      </w:r>
    </w:p>
    <w:p w:rsidR="0039521E" w:rsidRDefault="0039521E" w:rsidP="0039521E">
      <w:pPr>
        <w:pStyle w:val="c0"/>
        <w:rPr>
          <w:sz w:val="28"/>
        </w:rPr>
      </w:pPr>
      <w:r>
        <w:rPr>
          <w:rStyle w:val="c2"/>
        </w:rPr>
        <w:t>  </w:t>
      </w:r>
      <w:r>
        <w:rPr>
          <w:rStyle w:val="c2"/>
          <w:sz w:val="28"/>
        </w:rPr>
        <w:t>Учитывая содержание упражнений, возрастные возможности и индивидуальные особенности детей, воспитатель в одном случае исходным моментом в обучении использует наглядность - восприятие ребенком образца движения в сочетании с пояснениями, о другом - слово, объяснение содержания и структуры упражнения. Однако во втором случае педагог опирается на уже имеющиеся у детей жизненный опыт и конкретные представления о движениях. Вслед за наглядными или словесными методами непременно должны следовать практические действия детей - самостоятельное выполнение движений под руководством воспитателя.</w:t>
      </w:r>
    </w:p>
    <w:p w:rsidR="0039521E" w:rsidRDefault="0039521E" w:rsidP="0039521E">
      <w:pPr>
        <w:pStyle w:val="c0"/>
        <w:rPr>
          <w:sz w:val="28"/>
        </w:rPr>
      </w:pPr>
      <w:r>
        <w:rPr>
          <w:rStyle w:val="c2"/>
          <w:sz w:val="28"/>
        </w:rPr>
        <w:t>        Каждый отдельный метод представляет собой определенную систему специфических приемов. В свою очередь система выражается в совокупности таких именно приемов, которые объединяются общностью задачи и единым подходом к ее решению,</w:t>
      </w:r>
    </w:p>
    <w:p w:rsidR="0039521E" w:rsidRDefault="0039521E" w:rsidP="0039521E">
      <w:pPr>
        <w:pStyle w:val="c0"/>
        <w:rPr>
          <w:sz w:val="28"/>
        </w:rPr>
      </w:pPr>
      <w:r>
        <w:rPr>
          <w:rStyle w:val="c2"/>
          <w:sz w:val="28"/>
        </w:rPr>
        <w:t xml:space="preserve">        В процессе обучения детей двигательным действиям методические приемы отбираются в каждом отдельном случае в соответствии с задачами и содержанием двигательного материала, учетом степени усвоения его детьми, </w:t>
      </w:r>
      <w:r>
        <w:rPr>
          <w:rStyle w:val="c2"/>
          <w:sz w:val="28"/>
        </w:rPr>
        <w:lastRenderedPageBreak/>
        <w:t>их общего развития, физического состояния, возрастных и типологических особенностей каждого ребенка.</w:t>
      </w:r>
    </w:p>
    <w:p w:rsidR="0039521E" w:rsidRDefault="0039521E" w:rsidP="0039521E">
      <w:pPr>
        <w:pStyle w:val="c0"/>
        <w:rPr>
          <w:sz w:val="28"/>
        </w:rPr>
      </w:pPr>
      <w:r>
        <w:rPr>
          <w:rStyle w:val="c2"/>
        </w:rPr>
        <w:t xml:space="preserve">  </w:t>
      </w:r>
      <w:r>
        <w:rPr>
          <w:rStyle w:val="c2"/>
          <w:sz w:val="28"/>
        </w:rPr>
        <w:t>Стремясь к наилучшим результатам обучения детей правильным движениям, воспитатель взаимосвязано использует различные приемы обучения. Таким образом, он способствует всестороннему развитию детей, сознательному усвоению ими движений и самостоятельному применению их в соответствующих условиях.</w:t>
      </w:r>
    </w:p>
    <w:p w:rsidR="0039521E" w:rsidRDefault="0039521E" w:rsidP="0039521E">
      <w:pPr>
        <w:pStyle w:val="c0"/>
        <w:rPr>
          <w:sz w:val="28"/>
        </w:rPr>
      </w:pPr>
      <w:r>
        <w:rPr>
          <w:rStyle w:val="c1"/>
          <w:sz w:val="28"/>
        </w:rPr>
        <w:t>        </w:t>
      </w:r>
      <w:r>
        <w:rPr>
          <w:rStyle w:val="c1"/>
          <w:b/>
          <w:sz w:val="28"/>
        </w:rPr>
        <w:t>Наглядные методические приемы</w:t>
      </w:r>
      <w:r>
        <w:rPr>
          <w:rStyle w:val="c1"/>
          <w:sz w:val="28"/>
        </w:rPr>
        <w:t>.</w:t>
      </w:r>
      <w:r>
        <w:rPr>
          <w:rStyle w:val="c2"/>
          <w:sz w:val="28"/>
        </w:rPr>
        <w:t xml:space="preserve"> При обучении Детей движениям используются различные приемы наглядности. Зрительная наглядность заключается в правильной, четкой, красивой демонстрации - показе воспитателем образца движения или его отдельных двигательных элементов; в имитации, подражании образам окружающей жизни; в использовании зрительных ориентиров при преодолении пространства; использовании наглядных пособий - кино, фотографий, картин и т. п. Тактильно-мышечная наглядность используется путем включения физкультурных пособий в Двигательную деятельность детей. Например, в целях выработки навыка бега с высоким подъемом колена применяются поставленные в ряд воротца-дуги. Поднимание ног во время бега через эти дуги способствует приобретению ребенком навыка высокого подъема колена. Кроме того, предметы дают возможность ребенку почувствовать и осознать сделанную им ошибку, в данном случае если он копятся носком ноги </w:t>
      </w:r>
      <w:proofErr w:type="spellStart"/>
      <w:r>
        <w:rPr>
          <w:rStyle w:val="c2"/>
          <w:sz w:val="28"/>
        </w:rPr>
        <w:t>воротцев</w:t>
      </w:r>
      <w:proofErr w:type="spellEnd"/>
      <w:r>
        <w:rPr>
          <w:rStyle w:val="c2"/>
          <w:sz w:val="28"/>
        </w:rPr>
        <w:t>. Сохранение в сознании задания воспитателя «не задеть воротца связывается с кожно-мышечным ощущением при совершении ошибки, и ребенок сам определяет неправильность своего движения.</w:t>
      </w:r>
    </w:p>
    <w:p w:rsidR="0039521E" w:rsidRDefault="0039521E" w:rsidP="0039521E">
      <w:pPr>
        <w:pStyle w:val="c0"/>
        <w:rPr>
          <w:sz w:val="28"/>
        </w:rPr>
      </w:pPr>
      <w:r>
        <w:rPr>
          <w:rStyle w:val="c1"/>
          <w:sz w:val="28"/>
        </w:rPr>
        <w:t>        </w:t>
      </w:r>
      <w:r>
        <w:rPr>
          <w:rStyle w:val="c1"/>
          <w:b/>
          <w:sz w:val="28"/>
        </w:rPr>
        <w:t>Слуховая</w:t>
      </w:r>
      <w:r>
        <w:rPr>
          <w:rStyle w:val="c2"/>
          <w:b/>
          <w:sz w:val="28"/>
        </w:rPr>
        <w:t> </w:t>
      </w:r>
      <w:r>
        <w:rPr>
          <w:rStyle w:val="c1"/>
          <w:b/>
          <w:sz w:val="28"/>
        </w:rPr>
        <w:t>наглядность</w:t>
      </w:r>
      <w:r>
        <w:rPr>
          <w:rStyle w:val="c2"/>
          <w:sz w:val="28"/>
        </w:rPr>
        <w:t> представляет собой звуковую регуляцию движений. Лучшей слуховой наглядностью является музыка (песня). Она вызывает у детей эмоциональный подъем, определяет характер движения и регулирует его темп и ритм.</w:t>
      </w:r>
    </w:p>
    <w:p w:rsidR="0039521E" w:rsidRDefault="0039521E" w:rsidP="0039521E">
      <w:pPr>
        <w:pStyle w:val="c0"/>
        <w:rPr>
          <w:sz w:val="28"/>
        </w:rPr>
      </w:pPr>
      <w:r>
        <w:rPr>
          <w:rStyle w:val="c2"/>
          <w:sz w:val="28"/>
        </w:rPr>
        <w:t xml:space="preserve">        Выполнение упражнений в согласовании с музыкой (в силу образования </w:t>
      </w:r>
      <w:proofErr w:type="spellStart"/>
      <w:r>
        <w:rPr>
          <w:rStyle w:val="c2"/>
          <w:sz w:val="28"/>
        </w:rPr>
        <w:t>условнорефлекторных</w:t>
      </w:r>
      <w:proofErr w:type="spellEnd"/>
      <w:r>
        <w:rPr>
          <w:rStyle w:val="c2"/>
          <w:sz w:val="28"/>
        </w:rPr>
        <w:t xml:space="preserve"> временных связей) содействует развитию координации слухового и двигательного аппарата; выработке плавности, точности движений; воспитывает временную ориентировку</w:t>
      </w:r>
      <w:proofErr w:type="gramStart"/>
      <w:r>
        <w:rPr>
          <w:rStyle w:val="c2"/>
          <w:sz w:val="28"/>
        </w:rPr>
        <w:t xml:space="preserve"> -- </w:t>
      </w:r>
      <w:proofErr w:type="gramEnd"/>
      <w:r>
        <w:rPr>
          <w:rStyle w:val="c2"/>
          <w:sz w:val="28"/>
        </w:rPr>
        <w:t>способность уложить свои движения ко времени в соответствии с различным метроритмическим строением музыкального произведения. Определенная метроритмическая пульсация вызывает согласованную реакцию всего организма, его единое дыхание и связанное с этим эмоционально-положительное, настроение. Ритм в любой: деятельности человека сохраняет его жизнеспособность, содействует экономии сил. Ритм выполнения физических упражнений служит выработке у детей экономных движений; воспитывает спокойную манеру держаться, ходить, действовать.</w:t>
      </w:r>
    </w:p>
    <w:p w:rsidR="0039521E" w:rsidRDefault="0039521E" w:rsidP="0039521E">
      <w:pPr>
        <w:pStyle w:val="c0"/>
        <w:rPr>
          <w:sz w:val="28"/>
        </w:rPr>
      </w:pPr>
      <w:r>
        <w:rPr>
          <w:rStyle w:val="c2"/>
          <w:sz w:val="28"/>
        </w:rPr>
        <w:lastRenderedPageBreak/>
        <w:t>        Следует подчеркнуть, что выполнение движений с музыкальным сопровождением должно подчиняться определенным требованиям: двигаться в соответствии с характером музыкального произведения; начинать и оканчивать движение с началом и окончанием его; изменять характер движения в связи с изменением характера музыкального произведения и его отдельных частей. Только при соблюдении этих требований музыка сохраняет свое эстетическое значение. Нередко в детских садах в целях регуляции темпа и ритма движений воспитатель, не владеющий музыкальным инструментом, пользуется бубном, что в достаточной степени оправдано. Кроме того, для регуляции движений могут служить народные прибаутки, стихотворения, («К нам на длинной тонкой ложке скачет дождик по дорожке...») и другие тексты, привлекающие детей своим шутливым содержанием и ритмом.</w:t>
      </w:r>
    </w:p>
    <w:p w:rsidR="0039521E" w:rsidRDefault="0039521E" w:rsidP="0039521E">
      <w:pPr>
        <w:pStyle w:val="c0"/>
        <w:rPr>
          <w:sz w:val="28"/>
        </w:rPr>
      </w:pPr>
      <w:r>
        <w:rPr>
          <w:rStyle w:val="c2"/>
          <w:sz w:val="28"/>
        </w:rPr>
        <w:t>        Итак, указанные наглядные приемы содействуют правильному восприятию и представлению ребенка о движении, большей широте чувственного познания, возникновению самоконтроля при выполнении движений, слуховой регуляции темпа и ритма движений, развитию сенсорных способностей ребенка.</w:t>
      </w:r>
    </w:p>
    <w:p w:rsidR="0039521E" w:rsidRDefault="0039521E" w:rsidP="0039521E">
      <w:pPr>
        <w:pStyle w:val="c0"/>
        <w:rPr>
          <w:sz w:val="28"/>
        </w:rPr>
      </w:pPr>
      <w:r>
        <w:rPr>
          <w:rStyle w:val="c1"/>
          <w:b/>
          <w:sz w:val="28"/>
        </w:rPr>
        <w:t>        Словесные приемы.</w:t>
      </w:r>
      <w:r>
        <w:rPr>
          <w:rStyle w:val="c2"/>
          <w:sz w:val="28"/>
        </w:rPr>
        <w:t xml:space="preserve"> Слово, применяемое при обучении, направляет всю деятельность детей, придает ей осмысленность, облегчает понимание задачи и усвоение нового, вызывает умственное напряжение и активность мысли, содействует самостоятельности и произвольности выполнения детьми упражнений. </w:t>
      </w:r>
      <w:proofErr w:type="gramStart"/>
      <w:r>
        <w:rPr>
          <w:rStyle w:val="c2"/>
          <w:sz w:val="28"/>
        </w:rPr>
        <w:t>Словесные приемы при обучении движению выражаются в ясном и кратком объяснении детям новых движений, с опорой на имеющиеся у них жизненный опыт и представления; в пояснении, которое сопровождает конкретный показ движений или уточняет отдельные его элементы; в указании, необходимом при воспроизведении показанного воспитателем движения или самостоятельном выполнении детьми упражнения;</w:t>
      </w:r>
      <w:proofErr w:type="gramEnd"/>
      <w:r>
        <w:rPr>
          <w:rStyle w:val="c2"/>
          <w:sz w:val="28"/>
        </w:rPr>
        <w:t xml:space="preserve"> </w:t>
      </w:r>
      <w:proofErr w:type="gramStart"/>
      <w:r>
        <w:rPr>
          <w:rStyle w:val="c2"/>
          <w:sz w:val="28"/>
        </w:rPr>
        <w:t>в беседе, предваряющей введение новых физических упражнений и подвижных игр или при обучении, когда требуется разъяснение двигательных действий, уточнение сюжета подвижной игры и т. п.; в вопросах к детям, которые задает воспитатель, до начала выполнения физических упражнений в целях выяснения степени осознанности последовательного выполнения действий пли проверки имеющихся представлении об образах сюжетной подвижной игры, уточнения правил, игровых действий и т</w:t>
      </w:r>
      <w:proofErr w:type="gramEnd"/>
      <w:r>
        <w:rPr>
          <w:rStyle w:val="c2"/>
          <w:sz w:val="28"/>
        </w:rPr>
        <w:t>. п.</w:t>
      </w:r>
    </w:p>
    <w:p w:rsidR="0039521E" w:rsidRDefault="0039521E" w:rsidP="0039521E">
      <w:pPr>
        <w:pStyle w:val="c0"/>
        <w:rPr>
          <w:sz w:val="28"/>
        </w:rPr>
      </w:pPr>
      <w:r>
        <w:rPr>
          <w:rStyle w:val="c2"/>
        </w:rPr>
        <w:t>        </w:t>
      </w:r>
      <w:r>
        <w:rPr>
          <w:rStyle w:val="c2"/>
          <w:sz w:val="28"/>
        </w:rPr>
        <w:t>Кроме того, словесные приемы заключаются также и четкой, эмоциональной и выразительной подаче различных команд и сигналов. Например, в процессе перестроения в нужную стойку воспитатель говорит: «Ноги прыжком па ширину плеч - ставь!» Или для окончания движения: «На месте - стой'». «</w:t>
      </w:r>
      <w:proofErr w:type="spellStart"/>
      <w:r>
        <w:rPr>
          <w:rStyle w:val="c2"/>
          <w:sz w:val="28"/>
        </w:rPr>
        <w:t>Pa</w:t>
      </w:r>
      <w:proofErr w:type="gramStart"/>
      <w:r>
        <w:rPr>
          <w:rStyle w:val="c2"/>
          <w:sz w:val="28"/>
        </w:rPr>
        <w:t>з</w:t>
      </w:r>
      <w:proofErr w:type="spellEnd"/>
      <w:proofErr w:type="gramEnd"/>
      <w:r>
        <w:rPr>
          <w:rStyle w:val="c2"/>
          <w:sz w:val="28"/>
        </w:rPr>
        <w:t xml:space="preserve">, два, три - беги!» и т. д. Все это требует различной и интонации и динамики, вызывающей быстроту и точность ответной </w:t>
      </w:r>
      <w:r>
        <w:rPr>
          <w:rStyle w:val="c2"/>
          <w:sz w:val="28"/>
        </w:rPr>
        <w:lastRenderedPageBreak/>
        <w:t>двигательной реакции детей. К этому следует отнести также отчетливое скандирование считалок и выразительное произнесение игровых зачинов, которыми так богато русское народное творчество.</w:t>
      </w:r>
    </w:p>
    <w:p w:rsidR="0039521E" w:rsidRDefault="0039521E" w:rsidP="0039521E">
      <w:pPr>
        <w:pStyle w:val="c7"/>
        <w:rPr>
          <w:sz w:val="28"/>
        </w:rPr>
      </w:pPr>
      <w:r>
        <w:rPr>
          <w:rStyle w:val="c5"/>
        </w:rPr>
        <w:t>        </w:t>
      </w:r>
      <w:r>
        <w:rPr>
          <w:rStyle w:val="c2"/>
          <w:sz w:val="28"/>
        </w:rPr>
        <w:t>В практической работе с детьми методы обучения переплетаются.</w:t>
      </w:r>
    </w:p>
    <w:p w:rsidR="0039521E" w:rsidRDefault="0039521E" w:rsidP="0039521E">
      <w:pPr>
        <w:pStyle w:val="c0"/>
        <w:rPr>
          <w:sz w:val="28"/>
        </w:rPr>
      </w:pPr>
      <w:r>
        <w:rPr>
          <w:rStyle w:val="c2"/>
          <w:sz w:val="28"/>
        </w:rPr>
        <w:t>        Учитывая содержание упражнений, возрастные возможности и индивидуальные особенности детей, воспитатель в одном случае исходным моментом в обучении использует наглядность - восприятие ребенком образца движения в сочетании с пояснениями, о другом - слово, объяснение содержания и структуры упражнения. Однако во втором случае педагог опирается на уже имеющиеся у детей жизненный опыт и конкретные представления о движениях. Вслед за наглядными или словесными методами непременно должны следовать практические действия детей - самостоятельное выполнение движений под руководством воспитателя.</w:t>
      </w:r>
    </w:p>
    <w:p w:rsidR="0039521E" w:rsidRDefault="0039521E" w:rsidP="0039521E">
      <w:pPr>
        <w:pStyle w:val="c0"/>
        <w:rPr>
          <w:sz w:val="28"/>
        </w:rPr>
      </w:pPr>
      <w:r>
        <w:rPr>
          <w:rStyle w:val="c2"/>
          <w:sz w:val="28"/>
        </w:rPr>
        <w:t>        Таким образом, применение методов обучения строится на взаимодействии первой и второй сигнальных систем, обеспечивающем наиболее полные, достоверные знания и правильные практические навыки.</w:t>
      </w:r>
    </w:p>
    <w:p w:rsidR="0039521E" w:rsidRDefault="0039521E" w:rsidP="0039521E">
      <w:pPr>
        <w:pStyle w:val="c0"/>
        <w:rPr>
          <w:sz w:val="28"/>
        </w:rPr>
      </w:pPr>
      <w:r>
        <w:rPr>
          <w:rStyle w:val="c2"/>
          <w:sz w:val="28"/>
        </w:rPr>
        <w:t>        В процессе обучения детей двигательным действиям методические приемы отбираются в каждом отдельном случае в соответствии с задачами и содержанием двигательного материала, учетом степени усвоения его детьми, их общего развития, физического состояния, возрастных и типологических особенностей каждого ребенка.</w:t>
      </w:r>
    </w:p>
    <w:p w:rsidR="0039521E" w:rsidRDefault="0039521E" w:rsidP="0039521E">
      <w:pPr>
        <w:pStyle w:val="c0"/>
        <w:rPr>
          <w:sz w:val="28"/>
        </w:rPr>
      </w:pPr>
      <w:r>
        <w:rPr>
          <w:rStyle w:val="c2"/>
          <w:sz w:val="28"/>
        </w:rPr>
        <w:t>        В связи с этим приемы обучения комбинируются в различном сочетании, обеспечивающем, с одной стороны, всестороннее воздействие на все анализаторы при восприятии заданий детьми и, с другой - сознательность и самостоятельность выполнения детьми двигательных заданий.</w:t>
      </w:r>
    </w:p>
    <w:p w:rsidR="0039521E" w:rsidRDefault="0039521E" w:rsidP="0039521E"/>
    <w:p w:rsidR="00280B86" w:rsidRDefault="00280B86"/>
    <w:sectPr w:rsidR="00280B86" w:rsidSect="0028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21E"/>
    <w:rsid w:val="00280B86"/>
    <w:rsid w:val="0039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9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9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521E"/>
  </w:style>
  <w:style w:type="character" w:customStyle="1" w:styleId="c1">
    <w:name w:val="c1"/>
    <w:basedOn w:val="a0"/>
    <w:rsid w:val="0039521E"/>
  </w:style>
  <w:style w:type="character" w:customStyle="1" w:styleId="c5">
    <w:name w:val="c5"/>
    <w:basedOn w:val="a0"/>
    <w:rsid w:val="00395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1714</Words>
  <Characters>9776</Characters>
  <Application>Microsoft Office Word</Application>
  <DocSecurity>0</DocSecurity>
  <Lines>81</Lines>
  <Paragraphs>22</Paragraphs>
  <ScaleCrop>false</ScaleCrop>
  <Company>Microsoft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2017-04-06T19:29:00Z</dcterms:created>
  <dcterms:modified xsi:type="dcterms:W3CDTF">2017-04-06T19:31:00Z</dcterms:modified>
</cp:coreProperties>
</file>