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F6" w:rsidRPr="00180AF6" w:rsidRDefault="00180AF6" w:rsidP="00180AF6">
      <w:pPr>
        <w:spacing w:after="0" w:line="540" w:lineRule="atLeast"/>
        <w:jc w:val="center"/>
        <w:outlineLvl w:val="0"/>
        <w:rPr>
          <w:rFonts w:ascii="Times New Roman" w:eastAsia="Times New Roman" w:hAnsi="Times New Roman" w:cs="Times New Roman"/>
          <w:b/>
          <w:color w:val="000000"/>
          <w:kern w:val="36"/>
          <w:sz w:val="40"/>
          <w:szCs w:val="40"/>
          <w:lang w:eastAsia="ru-RU"/>
        </w:rPr>
      </w:pPr>
      <w:r w:rsidRPr="00180AF6">
        <w:rPr>
          <w:rFonts w:ascii="Times New Roman" w:eastAsia="Times New Roman" w:hAnsi="Times New Roman" w:cs="Times New Roman"/>
          <w:b/>
          <w:color w:val="000000"/>
          <w:kern w:val="36"/>
          <w:sz w:val="40"/>
          <w:szCs w:val="40"/>
          <w:lang w:eastAsia="ru-RU"/>
        </w:rPr>
        <w:t>Консультация для родителей подготовительной группы</w:t>
      </w:r>
    </w:p>
    <w:p w:rsidR="00180AF6" w:rsidRPr="00180AF6" w:rsidRDefault="00180AF6" w:rsidP="00180AF6">
      <w:pPr>
        <w:spacing w:after="0" w:line="540" w:lineRule="atLeast"/>
        <w:jc w:val="center"/>
        <w:outlineLvl w:val="0"/>
        <w:rPr>
          <w:rFonts w:ascii="Times New Roman" w:eastAsia="Times New Roman" w:hAnsi="Times New Roman" w:cs="Times New Roman"/>
          <w:b/>
          <w:color w:val="000000"/>
          <w:kern w:val="36"/>
          <w:sz w:val="40"/>
          <w:szCs w:val="40"/>
          <w:lang w:eastAsia="ru-RU"/>
        </w:rPr>
      </w:pPr>
      <w:r w:rsidRPr="00180AF6">
        <w:rPr>
          <w:rFonts w:ascii="Times New Roman" w:eastAsia="Times New Roman" w:hAnsi="Times New Roman" w:cs="Times New Roman"/>
          <w:b/>
          <w:color w:val="000000"/>
          <w:kern w:val="36"/>
          <w:sz w:val="40"/>
          <w:szCs w:val="40"/>
          <w:lang w:eastAsia="ru-RU"/>
        </w:rPr>
        <w:t xml:space="preserve"> «Развитие связной речи у детей в детском саду и дома»</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xml:space="preserve">   Среди некоторых родителей часто бытует мнение, что если ребенок знает цифры, название букв и не много их пишет, то это означает, что он готов к школе. Надо помнить, что, помимо этих знаний, есть нечто важное, что подчас упускают взрослые в работе по подготовке детей к школе. Каждому дошкольнику к началу занятий в первом классе необходимо обладать достаточным уровнем развития связной речи.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xml:space="preserve">   Что означает понятие «связная речь»? Связная речь - это последовательный и логически связанный ряд мыслей, выраженный конкретными и точными словами, соединенными в грамматически правильные предложения. Связная речь помогает ребенку устанавливать связи с окружающими его людьми, определяет и регулирует нормы поведения в обществе, что является решающим условием для развития его личности.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xml:space="preserve">    Речь детей седьмого года жизни, как правило, достаточно развита: высказывания точны, логически последовательны и завершены. В этом возрасте дошкольники способны самостоятельно давать описания игрушек, предметов, раскрывать содержание картинок, пересказывать содержание небольших художественных произведений и просмотренных фильмов. Они могут сами придумать сказку или рассказ о своих впечатлениях и чувствах. Будущие первоклассники способны передать содержание картинки по памяти, рассказать не только о том, что изображено, но и описать события, которые могли бы произойти до и после увиденного.</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xml:space="preserve">   Но надо помнить, что без помощи и руководства взрослого связная речь развивается очень медленно или не развивается совсем. Чтобы избежать этого и в то же время ускорить и облегчить процесс усвоения дошкольником полезных навыков, родителям необходимо совместить при его подготовке к школе три важных компонента: общение, игру и обучение. При этом можно использовать как простые, известные всем нам с детства игры, так и специальные методики обучения. Не забывайте, что для построения связного рассказа, осмысленного вопроса детям требуются новые речевые средства и формы, а усвоить их они могут только из речи окружающих. Как можно чаще разговаривайте с ребенком, просите его задавать вопросы и отвечать на них.</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xml:space="preserve">   Чтобы ответить на вопрос «Достаточно ли развита речь ребенка?», попробуйте самостоятельно провести тестирование. Для этого лучше использовать время, когда дошкольник не перевозбужден, не утомлен и не голоден. У ребенка не должно сложиться впечатление, что его проверяют. Хорошо, если задания будут проводиться в форме игры. </w:t>
      </w:r>
      <w:r w:rsidRPr="00180AF6">
        <w:rPr>
          <w:rFonts w:ascii="Times New Roman" w:eastAsia="Times New Roman" w:hAnsi="Times New Roman" w:cs="Times New Roman"/>
          <w:color w:val="231F20"/>
          <w:sz w:val="24"/>
          <w:szCs w:val="24"/>
          <w:lang w:eastAsia="ru-RU"/>
        </w:rPr>
        <w:lastRenderedPageBreak/>
        <w:t>Не делайте ему замечаний. Заметив ошибку, не пытайтесь тут же учить отвечать его правильно. Это материал для проверки, а не для работы над ошибками.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p>
    <w:p w:rsidR="00180AF6" w:rsidRPr="00180AF6" w:rsidRDefault="00180AF6" w:rsidP="00180AF6">
      <w:pPr>
        <w:spacing w:before="75" w:after="75" w:line="360" w:lineRule="atLeast"/>
        <w:rPr>
          <w:rFonts w:ascii="Times New Roman" w:eastAsia="Times New Roman" w:hAnsi="Times New Roman" w:cs="Times New Roman"/>
          <w:b/>
          <w:color w:val="231F20"/>
          <w:sz w:val="24"/>
          <w:szCs w:val="24"/>
          <w:lang w:eastAsia="ru-RU"/>
        </w:rPr>
      </w:pPr>
      <w:r w:rsidRPr="00180AF6">
        <w:rPr>
          <w:rFonts w:ascii="Times New Roman" w:eastAsia="Times New Roman" w:hAnsi="Times New Roman" w:cs="Times New Roman"/>
          <w:b/>
          <w:color w:val="231F20"/>
          <w:sz w:val="24"/>
          <w:szCs w:val="24"/>
          <w:lang w:eastAsia="ru-RU"/>
        </w:rPr>
        <w:t>        Задание 1. Составление рассказа по сюжетной картине.</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Попросите ребенка внимательно рассмотреть картинку и рассказать, что на ней нарисовано. Не надо задавать наводящих вопросов, пусть он сам самостоятельно попробует свои силы в этом не легком деле. Хорошо, если вы запишите рассказ ребенка дословно. Это поможет спокойно проанализировать сочиненную историю. Рассказ будет соответствовать возрастной норме, если составлен самостоятельно, фразы в нем построены правильно, без грамматических неточностей, ребенок при этом использовал предложения, состоящие из четырех и более слов. Речь была плавной и выразительной.</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p>
    <w:p w:rsidR="00180AF6" w:rsidRPr="00180AF6" w:rsidRDefault="00180AF6" w:rsidP="00180AF6">
      <w:pPr>
        <w:spacing w:before="75" w:after="75" w:line="360" w:lineRule="atLeast"/>
        <w:rPr>
          <w:rFonts w:ascii="Times New Roman" w:eastAsia="Times New Roman" w:hAnsi="Times New Roman" w:cs="Times New Roman"/>
          <w:b/>
          <w:color w:val="231F20"/>
          <w:sz w:val="24"/>
          <w:szCs w:val="24"/>
          <w:lang w:eastAsia="ru-RU"/>
        </w:rPr>
      </w:pPr>
      <w:r w:rsidRPr="00180AF6">
        <w:rPr>
          <w:rFonts w:ascii="Times New Roman" w:eastAsia="Times New Roman" w:hAnsi="Times New Roman" w:cs="Times New Roman"/>
          <w:b/>
          <w:color w:val="231F20"/>
          <w:sz w:val="24"/>
          <w:szCs w:val="24"/>
          <w:lang w:eastAsia="ru-RU"/>
        </w:rPr>
        <w:t>        Задание 2. Составление рассказа по серии сюжетных картинок.</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xml:space="preserve"> Вам понадобится любая серия сюжетных картинок. Это могут быть «Забавные истории» В.Г. </w:t>
      </w:r>
      <w:proofErr w:type="spellStart"/>
      <w:r w:rsidRPr="00180AF6">
        <w:rPr>
          <w:rFonts w:ascii="Times New Roman" w:eastAsia="Times New Roman" w:hAnsi="Times New Roman" w:cs="Times New Roman"/>
          <w:color w:val="231F20"/>
          <w:sz w:val="24"/>
          <w:szCs w:val="24"/>
          <w:lang w:eastAsia="ru-RU"/>
        </w:rPr>
        <w:t>Сутеева</w:t>
      </w:r>
      <w:proofErr w:type="spellEnd"/>
      <w:r w:rsidRPr="00180AF6">
        <w:rPr>
          <w:rFonts w:ascii="Times New Roman" w:eastAsia="Times New Roman" w:hAnsi="Times New Roman" w:cs="Times New Roman"/>
          <w:color w:val="231F20"/>
          <w:sz w:val="24"/>
          <w:szCs w:val="24"/>
          <w:lang w:eastAsia="ru-RU"/>
        </w:rPr>
        <w:t xml:space="preserve">, «Про девочку Машу и куклу Наташу» В.А. </w:t>
      </w:r>
      <w:proofErr w:type="spellStart"/>
      <w:r w:rsidRPr="00180AF6">
        <w:rPr>
          <w:rFonts w:ascii="Times New Roman" w:eastAsia="Times New Roman" w:hAnsi="Times New Roman" w:cs="Times New Roman"/>
          <w:color w:val="231F20"/>
          <w:sz w:val="24"/>
          <w:szCs w:val="24"/>
          <w:lang w:eastAsia="ru-RU"/>
        </w:rPr>
        <w:t>Чижикова</w:t>
      </w:r>
      <w:proofErr w:type="spellEnd"/>
      <w:r w:rsidRPr="00180AF6">
        <w:rPr>
          <w:rFonts w:ascii="Times New Roman" w:eastAsia="Times New Roman" w:hAnsi="Times New Roman" w:cs="Times New Roman"/>
          <w:color w:val="231F20"/>
          <w:sz w:val="24"/>
          <w:szCs w:val="24"/>
          <w:lang w:eastAsia="ru-RU"/>
        </w:rPr>
        <w:t xml:space="preserve"> или другие истории, которые есть у вас дома.</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Pr>
          <w:rFonts w:ascii="Times New Roman" w:eastAsia="Times New Roman" w:hAnsi="Times New Roman" w:cs="Times New Roman"/>
          <w:color w:val="231F20"/>
          <w:sz w:val="24"/>
          <w:szCs w:val="24"/>
          <w:lang w:eastAsia="ru-RU"/>
        </w:rPr>
        <w:t xml:space="preserve">   </w:t>
      </w:r>
      <w:r w:rsidRPr="00180AF6">
        <w:rPr>
          <w:rFonts w:ascii="Times New Roman" w:eastAsia="Times New Roman" w:hAnsi="Times New Roman" w:cs="Times New Roman"/>
          <w:color w:val="231F20"/>
          <w:sz w:val="24"/>
          <w:szCs w:val="24"/>
          <w:lang w:eastAsia="ru-RU"/>
        </w:rPr>
        <w:t>Хорошо если последовательность событий, изображенных на картинках, ребенок будет устанавливать самостоятельно. Для этого картинки, которые обычно располагаются на одном листе в определенном автором порядке, необходимо разрезать, чтобы ребенок смог найти начало истории, ее продолжение и конец.</w:t>
      </w:r>
    </w:p>
    <w:p w:rsidR="00180AF6" w:rsidRPr="00180AF6" w:rsidRDefault="00180AF6" w:rsidP="00180AF6">
      <w:pPr>
        <w:spacing w:before="75" w:after="75" w:line="360" w:lineRule="atLeast"/>
        <w:rPr>
          <w:rFonts w:ascii="Times New Roman" w:eastAsia="Times New Roman" w:hAnsi="Times New Roman" w:cs="Times New Roman"/>
          <w:b/>
          <w:color w:val="231F20"/>
          <w:sz w:val="24"/>
          <w:szCs w:val="24"/>
          <w:lang w:eastAsia="ru-RU"/>
        </w:rPr>
      </w:pPr>
      <w:r w:rsidRPr="00180AF6">
        <w:rPr>
          <w:rFonts w:ascii="Times New Roman" w:eastAsia="Times New Roman" w:hAnsi="Times New Roman" w:cs="Times New Roman"/>
          <w:color w:val="231F20"/>
          <w:sz w:val="24"/>
          <w:szCs w:val="24"/>
          <w:lang w:eastAsia="ru-RU"/>
        </w:rPr>
        <w:t> </w:t>
      </w:r>
    </w:p>
    <w:p w:rsidR="00180AF6" w:rsidRPr="00180AF6" w:rsidRDefault="00180AF6" w:rsidP="00180AF6">
      <w:pPr>
        <w:spacing w:before="75" w:after="75" w:line="360" w:lineRule="atLeast"/>
        <w:rPr>
          <w:rFonts w:ascii="Times New Roman" w:eastAsia="Times New Roman" w:hAnsi="Times New Roman" w:cs="Times New Roman"/>
          <w:b/>
          <w:color w:val="231F20"/>
          <w:sz w:val="24"/>
          <w:szCs w:val="24"/>
          <w:lang w:eastAsia="ru-RU"/>
        </w:rPr>
      </w:pPr>
      <w:r w:rsidRPr="00180AF6">
        <w:rPr>
          <w:rFonts w:ascii="Times New Roman" w:eastAsia="Times New Roman" w:hAnsi="Times New Roman" w:cs="Times New Roman"/>
          <w:b/>
          <w:color w:val="231F20"/>
          <w:sz w:val="24"/>
          <w:szCs w:val="24"/>
          <w:lang w:eastAsia="ru-RU"/>
        </w:rPr>
        <w:t>        Вас должно насторожить если: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-Ребенок не смог обнаружить никакой связи между картинками;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-Ребенок часто отвлекался от темы рассказа, не выделял главных событий, в рассказе было много повторов;</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-Ребенок только перечислял предметы на картинках, использовал отдельные короткие (нераспространенные) предложения;</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-Значение слов были приблизительными, ребенок редко использовал прилагательные, наречия, слова обобщающего характера;</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-Речь ребенка была ускоренной, вы услышали в речи запинки.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p>
    <w:p w:rsidR="00180AF6" w:rsidRDefault="00180AF6" w:rsidP="00180AF6">
      <w:pPr>
        <w:spacing w:before="75" w:after="75" w:line="360" w:lineRule="atLeast"/>
        <w:rPr>
          <w:rFonts w:ascii="Times New Roman" w:eastAsia="Times New Roman" w:hAnsi="Times New Roman" w:cs="Times New Roman"/>
          <w:b/>
          <w:color w:val="231F20"/>
          <w:sz w:val="24"/>
          <w:szCs w:val="24"/>
          <w:lang w:eastAsia="ru-RU"/>
        </w:rPr>
      </w:pP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b/>
          <w:color w:val="231F20"/>
          <w:sz w:val="24"/>
          <w:szCs w:val="24"/>
          <w:lang w:eastAsia="ru-RU"/>
        </w:rPr>
        <w:lastRenderedPageBreak/>
        <w:t>Уважаемые родители,</w:t>
      </w:r>
      <w:r w:rsidRPr="00180AF6">
        <w:rPr>
          <w:rFonts w:ascii="Times New Roman" w:eastAsia="Times New Roman" w:hAnsi="Times New Roman" w:cs="Times New Roman"/>
          <w:color w:val="231F20"/>
          <w:sz w:val="24"/>
          <w:szCs w:val="24"/>
          <w:lang w:eastAsia="ru-RU"/>
        </w:rPr>
        <w:t xml:space="preserve"> не полагайтесь в решении проблемы развития речи своего ребенка только на дошкольное учреждение. Даже если в детском саду этому вопросу отведено достойное место, все равно постарайтесь разнообразить речевую практику дошкольника дома.</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xml:space="preserve">   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 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xml:space="preserve">   </w:t>
      </w:r>
      <w:r>
        <w:rPr>
          <w:rFonts w:ascii="Times New Roman" w:eastAsia="Times New Roman" w:hAnsi="Times New Roman" w:cs="Times New Roman"/>
          <w:color w:val="231F20"/>
          <w:sz w:val="24"/>
          <w:szCs w:val="24"/>
          <w:lang w:eastAsia="ru-RU"/>
        </w:rPr>
        <w:t xml:space="preserve">   </w:t>
      </w:r>
      <w:r w:rsidRPr="00180AF6">
        <w:rPr>
          <w:rFonts w:ascii="Times New Roman" w:eastAsia="Times New Roman" w:hAnsi="Times New Roman" w:cs="Times New Roman"/>
          <w:color w:val="231F20"/>
          <w:sz w:val="24"/>
          <w:szCs w:val="24"/>
          <w:lang w:eastAsia="ru-RU"/>
        </w:rPr>
        <w:t>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Pr="00180AF6">
        <w:rPr>
          <w:rFonts w:ascii="Times New Roman" w:eastAsia="Times New Roman" w:hAnsi="Times New Roman" w:cs="Times New Roman"/>
          <w:b/>
          <w:color w:val="231F20"/>
          <w:sz w:val="24"/>
          <w:szCs w:val="24"/>
          <w:lang w:eastAsia="ru-RU"/>
        </w:rPr>
        <w:t>Как же могут родители помочь своему ребёнку овладеть умениями и навыками связной речи?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xml:space="preserve">   Использовать можно все, что видит ребенок вокруг себя. Это и дома, и на прогулке.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Следите, за тем, чтобы ребёнок отвечал полным предложением. </w:t>
      </w:r>
      <w:proofErr w:type="gramStart"/>
      <w:r w:rsidRPr="00180AF6">
        <w:rPr>
          <w:rFonts w:ascii="Times New Roman" w:eastAsia="Times New Roman" w:hAnsi="Times New Roman" w:cs="Times New Roman"/>
          <w:color w:val="231F20"/>
          <w:sz w:val="24"/>
          <w:szCs w:val="24"/>
          <w:lang w:eastAsia="ru-RU"/>
        </w:rPr>
        <w:t>Также ребенок учится сравнивать, обобщать, понимать значение слов "ширина", "высота", "длина", "высокий", "низкий".</w:t>
      </w:r>
      <w:proofErr w:type="gramEnd"/>
      <w:r w:rsidRPr="00180AF6">
        <w:rPr>
          <w:rFonts w:ascii="Times New Roman" w:eastAsia="Times New Roman" w:hAnsi="Times New Roman" w:cs="Times New Roman"/>
          <w:color w:val="231F20"/>
          <w:sz w:val="24"/>
          <w:szCs w:val="24"/>
          <w:lang w:eastAsia="ru-RU"/>
        </w:rPr>
        <w:t xml:space="preserve">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 Таким образом, называя самые разные признаки предметов, вы побуждаете развитию связной речи у детей.</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p>
    <w:p w:rsidR="00180AF6" w:rsidRDefault="00180AF6" w:rsidP="00180AF6">
      <w:pPr>
        <w:spacing w:before="75" w:after="75" w:line="360" w:lineRule="atLeast"/>
        <w:jc w:val="center"/>
        <w:rPr>
          <w:rFonts w:ascii="Times New Roman" w:eastAsia="Times New Roman" w:hAnsi="Times New Roman" w:cs="Times New Roman"/>
          <w:b/>
          <w:color w:val="231F20"/>
          <w:sz w:val="24"/>
          <w:szCs w:val="24"/>
          <w:lang w:eastAsia="ru-RU"/>
        </w:rPr>
      </w:pPr>
    </w:p>
    <w:p w:rsidR="00180AF6" w:rsidRDefault="00180AF6" w:rsidP="00180AF6">
      <w:pPr>
        <w:spacing w:before="75" w:after="75" w:line="360" w:lineRule="atLeast"/>
        <w:jc w:val="center"/>
        <w:rPr>
          <w:rFonts w:ascii="Times New Roman" w:eastAsia="Times New Roman" w:hAnsi="Times New Roman" w:cs="Times New Roman"/>
          <w:b/>
          <w:color w:val="231F20"/>
          <w:sz w:val="24"/>
          <w:szCs w:val="24"/>
          <w:lang w:eastAsia="ru-RU"/>
        </w:rPr>
      </w:pPr>
    </w:p>
    <w:p w:rsidR="00180AF6" w:rsidRDefault="00180AF6" w:rsidP="00180AF6">
      <w:pPr>
        <w:spacing w:before="75" w:after="75" w:line="360" w:lineRule="atLeast"/>
        <w:jc w:val="center"/>
        <w:rPr>
          <w:rFonts w:ascii="Times New Roman" w:eastAsia="Times New Roman" w:hAnsi="Times New Roman" w:cs="Times New Roman"/>
          <w:b/>
          <w:color w:val="231F20"/>
          <w:sz w:val="24"/>
          <w:szCs w:val="24"/>
          <w:lang w:eastAsia="ru-RU"/>
        </w:rPr>
      </w:pPr>
    </w:p>
    <w:p w:rsidR="00180AF6" w:rsidRDefault="00180AF6" w:rsidP="00180AF6">
      <w:pPr>
        <w:spacing w:before="75" w:after="75" w:line="360" w:lineRule="atLeast"/>
        <w:jc w:val="center"/>
        <w:rPr>
          <w:rFonts w:ascii="Times New Roman" w:eastAsia="Times New Roman" w:hAnsi="Times New Roman" w:cs="Times New Roman"/>
          <w:b/>
          <w:color w:val="231F20"/>
          <w:sz w:val="24"/>
          <w:szCs w:val="24"/>
          <w:lang w:eastAsia="ru-RU"/>
        </w:rPr>
      </w:pPr>
    </w:p>
    <w:p w:rsidR="00180AF6" w:rsidRPr="00180AF6" w:rsidRDefault="00180AF6" w:rsidP="00180AF6">
      <w:pPr>
        <w:spacing w:before="75" w:after="75" w:line="360" w:lineRule="atLeast"/>
        <w:jc w:val="center"/>
        <w:rPr>
          <w:rFonts w:ascii="Times New Roman" w:eastAsia="Times New Roman" w:hAnsi="Times New Roman" w:cs="Times New Roman"/>
          <w:b/>
          <w:color w:val="231F20"/>
          <w:sz w:val="24"/>
          <w:szCs w:val="24"/>
          <w:lang w:eastAsia="ru-RU"/>
        </w:rPr>
      </w:pPr>
      <w:r w:rsidRPr="00180AF6">
        <w:rPr>
          <w:rFonts w:ascii="Times New Roman" w:eastAsia="Times New Roman" w:hAnsi="Times New Roman" w:cs="Times New Roman"/>
          <w:b/>
          <w:color w:val="231F20"/>
          <w:sz w:val="24"/>
          <w:szCs w:val="24"/>
          <w:lang w:eastAsia="ru-RU"/>
        </w:rPr>
        <w:lastRenderedPageBreak/>
        <w:t xml:space="preserve">Примеры игр и упражнений, которые могут использовать родители в домашних </w:t>
      </w:r>
      <w:proofErr w:type="gramStart"/>
      <w:r w:rsidRPr="00180AF6">
        <w:rPr>
          <w:rFonts w:ascii="Times New Roman" w:eastAsia="Times New Roman" w:hAnsi="Times New Roman" w:cs="Times New Roman"/>
          <w:b/>
          <w:color w:val="231F20"/>
          <w:sz w:val="24"/>
          <w:szCs w:val="24"/>
          <w:lang w:eastAsia="ru-RU"/>
        </w:rPr>
        <w:t>условиях</w:t>
      </w:r>
      <w:proofErr w:type="gramEnd"/>
      <w:r w:rsidRPr="00180AF6">
        <w:rPr>
          <w:rFonts w:ascii="Times New Roman" w:eastAsia="Times New Roman" w:hAnsi="Times New Roman" w:cs="Times New Roman"/>
          <w:b/>
          <w:color w:val="231F20"/>
          <w:sz w:val="24"/>
          <w:szCs w:val="24"/>
          <w:lang w:eastAsia="ru-RU"/>
        </w:rPr>
        <w:t>.</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Pr="00180AF6">
        <w:rPr>
          <w:rFonts w:ascii="Times New Roman" w:eastAsia="Times New Roman" w:hAnsi="Times New Roman" w:cs="Times New Roman"/>
          <w:b/>
          <w:color w:val="231F20"/>
          <w:sz w:val="24"/>
          <w:szCs w:val="24"/>
          <w:lang w:eastAsia="ru-RU"/>
        </w:rPr>
        <w:t>Игра "Что мы видим во дворе?"</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Pr="00180AF6">
        <w:rPr>
          <w:rFonts w:ascii="Times New Roman" w:eastAsia="Times New Roman" w:hAnsi="Times New Roman" w:cs="Times New Roman"/>
          <w:b/>
          <w:color w:val="231F20"/>
          <w:sz w:val="24"/>
          <w:szCs w:val="24"/>
          <w:lang w:eastAsia="ru-RU"/>
        </w:rPr>
        <w:t xml:space="preserve"> Игра "Профессии"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С помощью этой игры у ребенка будут формироваться элементы ролевой игры, вырабатываться речевая активность.</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Пусть малыш самостоятельно поиграет. Понаблюдайте за его игрой, а потом спросите малыша: "Кто ты?"</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Чтобы помочь ребенку с рассказом о профессиях необходимо задавать наводящие вопросы об этих профессиях, например такие как:</w:t>
      </w:r>
    </w:p>
    <w:p w:rsidR="00721B20" w:rsidRDefault="00721B20" w:rsidP="00180AF6">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180AF6" w:rsidRPr="00180AF6">
        <w:rPr>
          <w:rFonts w:ascii="Times New Roman" w:eastAsia="Times New Roman" w:hAnsi="Times New Roman" w:cs="Times New Roman"/>
          <w:color w:val="231F20"/>
          <w:sz w:val="24"/>
          <w:szCs w:val="24"/>
          <w:lang w:eastAsia="ru-RU"/>
        </w:rPr>
        <w:t>Как называется человек этой профессии на картинке?</w:t>
      </w:r>
    </w:p>
    <w:p w:rsidR="00180AF6" w:rsidRPr="00180AF6" w:rsidRDefault="00721B20" w:rsidP="00180AF6">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180AF6" w:rsidRPr="00180AF6">
        <w:rPr>
          <w:rFonts w:ascii="Times New Roman" w:eastAsia="Times New Roman" w:hAnsi="Times New Roman" w:cs="Times New Roman"/>
          <w:color w:val="231F20"/>
          <w:sz w:val="24"/>
          <w:szCs w:val="24"/>
          <w:lang w:eastAsia="ru-RU"/>
        </w:rPr>
        <w:t>Как одет человек на этой работе? Носит ли он специальную форму?</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00721B20">
        <w:rPr>
          <w:rFonts w:ascii="Times New Roman" w:eastAsia="Times New Roman" w:hAnsi="Times New Roman" w:cs="Times New Roman"/>
          <w:color w:val="231F20"/>
          <w:sz w:val="24"/>
          <w:szCs w:val="24"/>
          <w:lang w:eastAsia="ru-RU"/>
        </w:rPr>
        <w:t>-</w:t>
      </w:r>
      <w:r w:rsidRPr="00180AF6">
        <w:rPr>
          <w:rFonts w:ascii="Times New Roman" w:eastAsia="Times New Roman" w:hAnsi="Times New Roman" w:cs="Times New Roman"/>
          <w:color w:val="231F20"/>
          <w:sz w:val="24"/>
          <w:szCs w:val="24"/>
          <w:lang w:eastAsia="ru-RU"/>
        </w:rPr>
        <w:t>Чем занимается человек на этой работе?</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00721B20">
        <w:rPr>
          <w:rFonts w:ascii="Times New Roman" w:eastAsia="Times New Roman" w:hAnsi="Times New Roman" w:cs="Times New Roman"/>
          <w:color w:val="231F20"/>
          <w:sz w:val="24"/>
          <w:szCs w:val="24"/>
          <w:lang w:eastAsia="ru-RU"/>
        </w:rPr>
        <w:t>-</w:t>
      </w:r>
      <w:r w:rsidRPr="00180AF6">
        <w:rPr>
          <w:rFonts w:ascii="Times New Roman" w:eastAsia="Times New Roman" w:hAnsi="Times New Roman" w:cs="Times New Roman"/>
          <w:color w:val="231F20"/>
          <w:sz w:val="24"/>
          <w:szCs w:val="24"/>
          <w:lang w:eastAsia="ru-RU"/>
        </w:rPr>
        <w:t>Где он работает?</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00721B20">
        <w:rPr>
          <w:rFonts w:ascii="Times New Roman" w:eastAsia="Times New Roman" w:hAnsi="Times New Roman" w:cs="Times New Roman"/>
          <w:color w:val="231F20"/>
          <w:sz w:val="24"/>
          <w:szCs w:val="24"/>
          <w:lang w:eastAsia="ru-RU"/>
        </w:rPr>
        <w:t>-</w:t>
      </w:r>
      <w:r w:rsidRPr="00180AF6">
        <w:rPr>
          <w:rFonts w:ascii="Times New Roman" w:eastAsia="Times New Roman" w:hAnsi="Times New Roman" w:cs="Times New Roman"/>
          <w:color w:val="231F20"/>
          <w:sz w:val="24"/>
          <w:szCs w:val="24"/>
          <w:lang w:eastAsia="ru-RU"/>
        </w:rPr>
        <w:t>Какие инструменты ему необходимы в этой профессии?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00721B20">
        <w:rPr>
          <w:rFonts w:ascii="Times New Roman" w:eastAsia="Times New Roman" w:hAnsi="Times New Roman" w:cs="Times New Roman"/>
          <w:color w:val="231F20"/>
          <w:sz w:val="24"/>
          <w:szCs w:val="24"/>
          <w:lang w:eastAsia="ru-RU"/>
        </w:rPr>
        <w:t>-</w:t>
      </w:r>
      <w:r w:rsidRPr="00180AF6">
        <w:rPr>
          <w:rFonts w:ascii="Times New Roman" w:eastAsia="Times New Roman" w:hAnsi="Times New Roman" w:cs="Times New Roman"/>
          <w:color w:val="231F20"/>
          <w:sz w:val="24"/>
          <w:szCs w:val="24"/>
          <w:lang w:eastAsia="ru-RU"/>
        </w:rPr>
        <w:t>Зачем нужна эта профессия? Приносит ли она пользу людям?</w:t>
      </w:r>
    </w:p>
    <w:p w:rsidR="00721B20"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180AF6" w:rsidRPr="00180AF6" w:rsidRDefault="00180AF6" w:rsidP="00180AF6">
      <w:pPr>
        <w:spacing w:before="75" w:after="75" w:line="360" w:lineRule="atLeast"/>
        <w:rPr>
          <w:rFonts w:ascii="Times New Roman" w:eastAsia="Times New Roman" w:hAnsi="Times New Roman" w:cs="Times New Roman"/>
          <w:b/>
          <w:color w:val="231F20"/>
          <w:sz w:val="24"/>
          <w:szCs w:val="24"/>
          <w:lang w:eastAsia="ru-RU"/>
        </w:rPr>
      </w:pPr>
      <w:r w:rsidRPr="00180AF6">
        <w:rPr>
          <w:rFonts w:ascii="Times New Roman" w:eastAsia="Times New Roman" w:hAnsi="Times New Roman" w:cs="Times New Roman"/>
          <w:b/>
          <w:color w:val="231F20"/>
          <w:sz w:val="24"/>
          <w:szCs w:val="24"/>
          <w:lang w:eastAsia="ru-RU"/>
        </w:rPr>
        <w:lastRenderedPageBreak/>
        <w:t> Упражнение "Давай поговорим"</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Является обычной беседой на бытовые темы.</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00721B20">
        <w:rPr>
          <w:rFonts w:ascii="Times New Roman" w:eastAsia="Times New Roman" w:hAnsi="Times New Roman" w:cs="Times New Roman"/>
          <w:color w:val="231F20"/>
          <w:sz w:val="24"/>
          <w:szCs w:val="24"/>
          <w:lang w:eastAsia="ru-RU"/>
        </w:rPr>
        <w:t>Инструкция:</w:t>
      </w:r>
      <w:r w:rsidRPr="00180AF6">
        <w:rPr>
          <w:rFonts w:ascii="Times New Roman" w:eastAsia="Times New Roman" w:hAnsi="Times New Roman" w:cs="Times New Roman"/>
          <w:color w:val="231F20"/>
          <w:sz w:val="24"/>
          <w:szCs w:val="24"/>
          <w:lang w:eastAsia="ru-RU"/>
        </w:rPr>
        <w:t xml:space="preserve">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xml:space="preserve"> В зависимости от активности ребенка его участие может быть квалифицировано как инициативное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spellStart"/>
      <w:r w:rsidRPr="00180AF6">
        <w:rPr>
          <w:rFonts w:ascii="Times New Roman" w:eastAsia="Times New Roman" w:hAnsi="Times New Roman" w:cs="Times New Roman"/>
          <w:color w:val="231F20"/>
          <w:sz w:val="24"/>
          <w:szCs w:val="24"/>
          <w:lang w:eastAsia="ru-RU"/>
        </w:rPr>
        <w:t>внеконтекстные</w:t>
      </w:r>
      <w:proofErr w:type="spellEnd"/>
      <w:r w:rsidRPr="00180AF6">
        <w:rPr>
          <w:rFonts w:ascii="Times New Roman" w:eastAsia="Times New Roman" w:hAnsi="Times New Roman" w:cs="Times New Roman"/>
          <w:color w:val="231F20"/>
          <w:sz w:val="24"/>
          <w:szCs w:val="24"/>
          <w:lang w:eastAsia="ru-RU"/>
        </w:rPr>
        <w:t>, не связанные с общей темой.  </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Pr="00180AF6">
        <w:rPr>
          <w:rFonts w:ascii="Times New Roman" w:eastAsia="Times New Roman" w:hAnsi="Times New Roman" w:cs="Times New Roman"/>
          <w:b/>
          <w:color w:val="231F20"/>
          <w:sz w:val="24"/>
          <w:szCs w:val="24"/>
          <w:lang w:eastAsia="ru-RU"/>
        </w:rPr>
        <w:t>Упражнение "Повтори скороговорку"</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Скороговорки являются эффективным средством развития речи. Они позволяют отрабатывать навыки правильной и четкой артикуляции, совершенствовать плавность и темп речи.</w:t>
      </w:r>
    </w:p>
    <w:p w:rsidR="00180AF6" w:rsidRPr="00180AF6" w:rsidRDefault="00180AF6" w:rsidP="00180AF6">
      <w:pPr>
        <w:spacing w:before="75" w:after="75" w:line="360" w:lineRule="atLeast"/>
        <w:rPr>
          <w:rFonts w:ascii="Times New Roman" w:eastAsia="Times New Roman" w:hAnsi="Times New Roman" w:cs="Times New Roman"/>
          <w:b/>
          <w:color w:val="231F20"/>
          <w:sz w:val="24"/>
          <w:szCs w:val="24"/>
          <w:lang w:eastAsia="ru-RU"/>
        </w:rPr>
      </w:pPr>
      <w:r w:rsidRPr="00180AF6">
        <w:rPr>
          <w:rFonts w:ascii="Times New Roman" w:eastAsia="Times New Roman" w:hAnsi="Times New Roman" w:cs="Times New Roman"/>
          <w:b/>
          <w:color w:val="231F20"/>
          <w:sz w:val="24"/>
          <w:szCs w:val="24"/>
          <w:lang w:eastAsia="ru-RU"/>
        </w:rPr>
        <w:t>  Упражнение " Выучи стихотворение"</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Разучивание стихов является средством закрепления правильного звукопроизношения, расширения словарного запаса, развития речи.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Pr="00180AF6">
        <w:rPr>
          <w:rFonts w:ascii="Times New Roman" w:eastAsia="Times New Roman" w:hAnsi="Times New Roman" w:cs="Times New Roman"/>
          <w:b/>
          <w:color w:val="231F20"/>
          <w:sz w:val="24"/>
          <w:szCs w:val="24"/>
          <w:lang w:eastAsia="ru-RU"/>
        </w:rPr>
        <w:t> Упражнение "Загадки"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мышление</w:t>
      </w:r>
      <w:proofErr w:type="gramStart"/>
      <w:r w:rsidRPr="00180AF6">
        <w:rPr>
          <w:rFonts w:ascii="Times New Roman" w:eastAsia="Times New Roman" w:hAnsi="Times New Roman" w:cs="Times New Roman"/>
          <w:color w:val="231F20"/>
          <w:sz w:val="24"/>
          <w:szCs w:val="24"/>
          <w:lang w:eastAsia="ru-RU"/>
        </w:rPr>
        <w:t xml:space="preserve"> .</w:t>
      </w:r>
      <w:proofErr w:type="gramEnd"/>
      <w:r w:rsidRPr="00180AF6">
        <w:rPr>
          <w:rFonts w:ascii="Times New Roman" w:eastAsia="Times New Roman" w:hAnsi="Times New Roman" w:cs="Times New Roman"/>
          <w:color w:val="231F20"/>
          <w:sz w:val="24"/>
          <w:szCs w:val="24"/>
          <w:lang w:eastAsia="ru-RU"/>
        </w:rPr>
        <w:t xml:space="preserve"> В процессе отгадывания загадок детям следует задавать наводящие вопросы. Многие загадки рекомендуется заучить наизусть.</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r w:rsidRPr="00180AF6">
        <w:rPr>
          <w:rFonts w:ascii="Times New Roman" w:eastAsia="Times New Roman" w:hAnsi="Times New Roman" w:cs="Times New Roman"/>
          <w:b/>
          <w:color w:val="231F20"/>
          <w:sz w:val="24"/>
          <w:szCs w:val="24"/>
          <w:lang w:eastAsia="ru-RU"/>
        </w:rPr>
        <w:t> Игра "А что было дальше?"</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 Жила-была девочка Маша. Летом Маша отдыхала у бабушки на даче.</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 Как-то раз пошла Маша в лес за ягодами. Набрала Маша полную корзину малины. Устала, села на пенек отдохнуть, смотрит по сторонам.</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 Вдруг слышит — за кустами что-то шуршит и топает!</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 Маша спросила "Кто тут?" (Что было дальше?)</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t> </w:t>
      </w:r>
    </w:p>
    <w:p w:rsidR="00180AF6" w:rsidRPr="00180AF6" w:rsidRDefault="00180AF6" w:rsidP="00180AF6">
      <w:pPr>
        <w:spacing w:before="75" w:after="75" w:line="360" w:lineRule="atLeast"/>
        <w:rPr>
          <w:rFonts w:ascii="Times New Roman" w:eastAsia="Times New Roman" w:hAnsi="Times New Roman" w:cs="Times New Roman"/>
          <w:color w:val="231F20"/>
          <w:sz w:val="24"/>
          <w:szCs w:val="24"/>
          <w:lang w:eastAsia="ru-RU"/>
        </w:rPr>
      </w:pPr>
      <w:r w:rsidRPr="00180AF6">
        <w:rPr>
          <w:rFonts w:ascii="Times New Roman" w:eastAsia="Times New Roman" w:hAnsi="Times New Roman" w:cs="Times New Roman"/>
          <w:color w:val="231F20"/>
          <w:sz w:val="24"/>
          <w:szCs w:val="24"/>
          <w:lang w:eastAsia="ru-RU"/>
        </w:rPr>
        <w:lastRenderedPageBreak/>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rsidR="00B85FDE" w:rsidRPr="00180AF6" w:rsidRDefault="00B85FDE">
      <w:pPr>
        <w:rPr>
          <w:rFonts w:ascii="Times New Roman" w:hAnsi="Times New Roman" w:cs="Times New Roman"/>
          <w:sz w:val="24"/>
          <w:szCs w:val="24"/>
        </w:rPr>
      </w:pPr>
    </w:p>
    <w:p w:rsidR="00180AF6" w:rsidRPr="00180AF6" w:rsidRDefault="00180AF6">
      <w:pPr>
        <w:rPr>
          <w:rFonts w:ascii="Times New Roman" w:hAnsi="Times New Roman" w:cs="Times New Roman"/>
          <w:sz w:val="24"/>
          <w:szCs w:val="24"/>
        </w:rPr>
      </w:pPr>
    </w:p>
    <w:sectPr w:rsidR="00180AF6" w:rsidRPr="00180AF6" w:rsidSect="00B85F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AF6"/>
    <w:rsid w:val="00180AF6"/>
    <w:rsid w:val="00721B20"/>
    <w:rsid w:val="00B85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DE"/>
  </w:style>
  <w:style w:type="paragraph" w:styleId="1">
    <w:name w:val="heading 1"/>
    <w:basedOn w:val="a"/>
    <w:link w:val="10"/>
    <w:uiPriority w:val="9"/>
    <w:qFormat/>
    <w:rsid w:val="00180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A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0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0AF6"/>
    <w:rPr>
      <w:color w:val="0000FF"/>
      <w:u w:val="single"/>
    </w:rPr>
  </w:style>
</w:styles>
</file>

<file path=word/webSettings.xml><?xml version="1.0" encoding="utf-8"?>
<w:webSettings xmlns:r="http://schemas.openxmlformats.org/officeDocument/2006/relationships" xmlns:w="http://schemas.openxmlformats.org/wordprocessingml/2006/main">
  <w:divs>
    <w:div w:id="196086631">
      <w:bodyDiv w:val="1"/>
      <w:marLeft w:val="0"/>
      <w:marRight w:val="0"/>
      <w:marTop w:val="0"/>
      <w:marBottom w:val="0"/>
      <w:divBdr>
        <w:top w:val="none" w:sz="0" w:space="0" w:color="auto"/>
        <w:left w:val="none" w:sz="0" w:space="0" w:color="auto"/>
        <w:bottom w:val="none" w:sz="0" w:space="0" w:color="auto"/>
        <w:right w:val="none" w:sz="0" w:space="0" w:color="auto"/>
      </w:divBdr>
      <w:divsChild>
        <w:div w:id="846283578">
          <w:marLeft w:val="0"/>
          <w:marRight w:val="0"/>
          <w:marTop w:val="0"/>
          <w:marBottom w:val="0"/>
          <w:divBdr>
            <w:top w:val="none" w:sz="0" w:space="0" w:color="auto"/>
            <w:left w:val="none" w:sz="0" w:space="0" w:color="auto"/>
            <w:bottom w:val="none" w:sz="0" w:space="0" w:color="auto"/>
            <w:right w:val="none" w:sz="0" w:space="0" w:color="auto"/>
          </w:divBdr>
        </w:div>
        <w:div w:id="82300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1683</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cp:revision>
  <dcterms:created xsi:type="dcterms:W3CDTF">2018-11-27T11:22:00Z</dcterms:created>
  <dcterms:modified xsi:type="dcterms:W3CDTF">2018-11-27T11:38:00Z</dcterms:modified>
</cp:coreProperties>
</file>