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6C" w:rsidRPr="00586294" w:rsidRDefault="00275ECF" w:rsidP="00586294">
      <w:pPr>
        <w:pStyle w:val="a3"/>
        <w:tabs>
          <w:tab w:val="left" w:pos="567"/>
        </w:tabs>
        <w:jc w:val="center"/>
        <w:rPr>
          <w:b/>
          <w:sz w:val="36"/>
          <w:szCs w:val="36"/>
        </w:rPr>
      </w:pPr>
      <w:r w:rsidRPr="00586294">
        <w:rPr>
          <w:b/>
          <w:sz w:val="36"/>
          <w:szCs w:val="36"/>
        </w:rPr>
        <w:t>Роль пальчиковой гимнастики в развитии дошкольников.</w:t>
      </w:r>
    </w:p>
    <w:p w:rsidR="00B13AF5" w:rsidRPr="00586294" w:rsidRDefault="00586294" w:rsidP="00B13AF5">
      <w:pPr>
        <w:pStyle w:val="a3"/>
        <w:rPr>
          <w:sz w:val="32"/>
          <w:szCs w:val="32"/>
        </w:rPr>
      </w:pPr>
      <w:r w:rsidRPr="00586294">
        <w:rPr>
          <w:sz w:val="32"/>
          <w:szCs w:val="32"/>
        </w:rPr>
        <w:t xml:space="preserve">         </w:t>
      </w:r>
      <w:r w:rsidR="00B13AF5" w:rsidRPr="00586294">
        <w:rPr>
          <w:sz w:val="32"/>
          <w:szCs w:val="32"/>
        </w:rPr>
        <w:t xml:space="preserve">Мелкая моторика тесно связана со </w:t>
      </w:r>
      <w:hyperlink r:id="rId5" w:history="1">
        <w:r w:rsidR="00B13AF5" w:rsidRPr="00586294">
          <w:rPr>
            <w:rStyle w:val="a4"/>
            <w:sz w:val="32"/>
            <w:szCs w:val="32"/>
          </w:rPr>
          <w:t>зрением</w:t>
        </w:r>
      </w:hyperlink>
      <w:r w:rsidR="00B13AF5" w:rsidRPr="00586294">
        <w:rPr>
          <w:sz w:val="32"/>
          <w:szCs w:val="32"/>
        </w:rPr>
        <w:t xml:space="preserve">, вниманием, памятью, восприятием малыша, а также с </w:t>
      </w:r>
      <w:hyperlink r:id="rId6" w:history="1">
        <w:r w:rsidR="00B13AF5" w:rsidRPr="00586294">
          <w:rPr>
            <w:rStyle w:val="a4"/>
            <w:sz w:val="32"/>
            <w:szCs w:val="32"/>
          </w:rPr>
          <w:t>развитием речи</w:t>
        </w:r>
      </w:hyperlink>
      <w:r w:rsidR="00B13AF5" w:rsidRPr="00586294">
        <w:rPr>
          <w:sz w:val="32"/>
          <w:szCs w:val="32"/>
        </w:rPr>
        <w:t xml:space="preserve">. </w:t>
      </w:r>
      <w:r w:rsidR="00845CCF" w:rsidRPr="00586294">
        <w:rPr>
          <w:sz w:val="32"/>
          <w:szCs w:val="32"/>
        </w:rPr>
        <w:t>С</w:t>
      </w:r>
      <w:r w:rsidR="00B13AF5" w:rsidRPr="00586294">
        <w:rPr>
          <w:sz w:val="32"/>
          <w:szCs w:val="32"/>
        </w:rPr>
        <w:t>тимуляция и развитие мот</w:t>
      </w:r>
      <w:r w:rsidR="00845CCF" w:rsidRPr="00586294">
        <w:rPr>
          <w:sz w:val="32"/>
          <w:szCs w:val="32"/>
        </w:rPr>
        <w:t>орных навыков рук активизирует речевой центр. Д</w:t>
      </w:r>
      <w:r w:rsidR="00B13AF5" w:rsidRPr="00586294">
        <w:rPr>
          <w:sz w:val="32"/>
          <w:szCs w:val="32"/>
        </w:rPr>
        <w:t>ля развития речи важно уделять внимание и развитию мелкой моторики. Она непосредственно влияет на почерк, скорость реакций.</w:t>
      </w:r>
    </w:p>
    <w:p w:rsidR="00B13AF5" w:rsidRPr="00586294" w:rsidRDefault="00586294" w:rsidP="00586294">
      <w:pPr>
        <w:pStyle w:val="a3"/>
        <w:tabs>
          <w:tab w:val="left" w:pos="567"/>
        </w:tabs>
        <w:rPr>
          <w:sz w:val="32"/>
          <w:szCs w:val="32"/>
        </w:rPr>
      </w:pPr>
      <w:r w:rsidRPr="00586294">
        <w:rPr>
          <w:sz w:val="32"/>
          <w:szCs w:val="32"/>
        </w:rPr>
        <w:t xml:space="preserve">         </w:t>
      </w:r>
      <w:r w:rsidR="00B13AF5" w:rsidRPr="00586294">
        <w:rPr>
          <w:sz w:val="32"/>
          <w:szCs w:val="32"/>
        </w:rPr>
        <w:t>Для развития мелкой мот</w:t>
      </w:r>
      <w:r>
        <w:rPr>
          <w:sz w:val="32"/>
          <w:szCs w:val="32"/>
        </w:rPr>
        <w:t>орики рук ребёнка можно</w:t>
      </w:r>
      <w:r w:rsidR="00B13AF5" w:rsidRPr="00586294">
        <w:rPr>
          <w:sz w:val="32"/>
          <w:szCs w:val="32"/>
        </w:rPr>
        <w:t xml:space="preserve"> использовать различные средства: для дошкольников это игры</w:t>
      </w:r>
      <w:r w:rsidR="00845CCF" w:rsidRPr="00586294">
        <w:rPr>
          <w:sz w:val="32"/>
          <w:szCs w:val="32"/>
        </w:rPr>
        <w:t xml:space="preserve"> </w:t>
      </w:r>
      <w:r w:rsidR="00B13AF5" w:rsidRPr="00586294">
        <w:rPr>
          <w:sz w:val="32"/>
          <w:szCs w:val="32"/>
        </w:rPr>
        <w:t xml:space="preserve">- упражнения (сортировка мелких предметов, нанизывание бусин, «Почтовый ящик» и т.д.), пальчиковые игры, технику М. </w:t>
      </w:r>
      <w:proofErr w:type="spellStart"/>
      <w:r w:rsidR="00B13AF5" w:rsidRPr="00586294">
        <w:rPr>
          <w:sz w:val="32"/>
          <w:szCs w:val="32"/>
        </w:rPr>
        <w:t>Монтессори</w:t>
      </w:r>
      <w:proofErr w:type="spellEnd"/>
      <w:r w:rsidR="00B13AF5" w:rsidRPr="00586294">
        <w:rPr>
          <w:sz w:val="32"/>
          <w:szCs w:val="32"/>
        </w:rPr>
        <w:t xml:space="preserve">, дидактические настольные игры (выкладывание мозаики, шнуровки, доски </w:t>
      </w:r>
      <w:proofErr w:type="spellStart"/>
      <w:r w:rsidR="00B13AF5" w:rsidRPr="00586294">
        <w:rPr>
          <w:sz w:val="32"/>
          <w:szCs w:val="32"/>
        </w:rPr>
        <w:t>Сегена</w:t>
      </w:r>
      <w:proofErr w:type="spellEnd"/>
      <w:r w:rsidR="00B13AF5" w:rsidRPr="00586294">
        <w:rPr>
          <w:sz w:val="32"/>
          <w:szCs w:val="32"/>
        </w:rPr>
        <w:t xml:space="preserve"> и др.).</w:t>
      </w:r>
    </w:p>
    <w:p w:rsidR="00B13AF5" w:rsidRPr="00586294" w:rsidRDefault="00B13AF5" w:rsidP="00586294">
      <w:pPr>
        <w:pStyle w:val="a3"/>
        <w:shd w:val="clear" w:color="auto" w:fill="FFFFFF"/>
        <w:spacing w:line="360" w:lineRule="auto"/>
        <w:jc w:val="center"/>
        <w:rPr>
          <w:b/>
          <w:sz w:val="32"/>
          <w:szCs w:val="32"/>
        </w:rPr>
      </w:pPr>
      <w:r w:rsidRPr="00586294">
        <w:rPr>
          <w:b/>
          <w:sz w:val="32"/>
          <w:szCs w:val="32"/>
        </w:rPr>
        <w:t>Пальчиковая гимнастика - ком</w:t>
      </w:r>
      <w:r w:rsidR="00845CCF" w:rsidRPr="00586294">
        <w:rPr>
          <w:b/>
          <w:sz w:val="32"/>
          <w:szCs w:val="32"/>
        </w:rPr>
        <w:t xml:space="preserve">плекс упражнений для развития и совершенствования </w:t>
      </w:r>
      <w:r w:rsidRPr="00586294">
        <w:rPr>
          <w:b/>
          <w:sz w:val="32"/>
          <w:szCs w:val="32"/>
        </w:rPr>
        <w:t>«тонких» движений пальцев рук.</w:t>
      </w:r>
    </w:p>
    <w:p w:rsidR="00B13AF5" w:rsidRPr="00586294" w:rsidRDefault="00B13AF5" w:rsidP="00586294">
      <w:pPr>
        <w:pStyle w:val="a3"/>
        <w:tabs>
          <w:tab w:val="left" w:pos="567"/>
        </w:tabs>
        <w:rPr>
          <w:sz w:val="32"/>
          <w:szCs w:val="32"/>
        </w:rPr>
      </w:pPr>
      <w:r w:rsidRPr="00586294">
        <w:rPr>
          <w:sz w:val="32"/>
          <w:szCs w:val="32"/>
        </w:rPr>
        <w:t xml:space="preserve">  </w:t>
      </w:r>
      <w:r w:rsidR="00586294" w:rsidRPr="00586294">
        <w:rPr>
          <w:sz w:val="32"/>
          <w:szCs w:val="32"/>
        </w:rPr>
        <w:t xml:space="preserve">        </w:t>
      </w:r>
      <w:r w:rsidRPr="00586294">
        <w:rPr>
          <w:sz w:val="32"/>
          <w:szCs w:val="32"/>
        </w:rPr>
        <w:t>Пальчиковая гимнастика — это инсценировка стихов или каких-либо историй при помощи пальцев. Пальчиковые игры — это упражнения пальчиковой гимнастики. Какое действие оказывает пальчиковая гимнастика:</w:t>
      </w:r>
    </w:p>
    <w:p w:rsidR="00586294" w:rsidRPr="00586294" w:rsidRDefault="00B13AF5" w:rsidP="00B13AF5">
      <w:pPr>
        <w:pStyle w:val="a3"/>
        <w:rPr>
          <w:sz w:val="32"/>
          <w:szCs w:val="32"/>
        </w:rPr>
      </w:pPr>
      <w:r w:rsidRPr="00586294">
        <w:rPr>
          <w:sz w:val="32"/>
          <w:szCs w:val="32"/>
        </w:rPr>
        <w:t>         Такая тренировка движений пальчиков и кистей рук является мощным средством развития мышления ребёнка. В момент этой тренировки повышается работоспособность коры головного мозга.</w:t>
      </w:r>
    </w:p>
    <w:p w:rsidR="00B13AF5" w:rsidRPr="00586294" w:rsidRDefault="00B13AF5" w:rsidP="00B13AF5">
      <w:pPr>
        <w:pStyle w:val="a3"/>
        <w:rPr>
          <w:sz w:val="32"/>
          <w:szCs w:val="32"/>
        </w:rPr>
      </w:pPr>
      <w:r w:rsidRPr="00586294">
        <w:rPr>
          <w:sz w:val="32"/>
          <w:szCs w:val="32"/>
        </w:rPr>
        <w:t xml:space="preserve">                 Пальчиковая гимнастика развивает умение малыша подражать взрослым, учит вслушиваться в нашу речь и ее понимать, повышает речевую </w:t>
      </w:r>
      <w:r w:rsidR="00586294" w:rsidRPr="00586294">
        <w:rPr>
          <w:sz w:val="32"/>
          <w:szCs w:val="32"/>
        </w:rPr>
        <w:t xml:space="preserve">активность ребёнка, </w:t>
      </w:r>
      <w:r w:rsidRPr="00586294">
        <w:rPr>
          <w:sz w:val="32"/>
          <w:szCs w:val="32"/>
        </w:rPr>
        <w:t>создает благоприятную</w:t>
      </w:r>
      <w:r w:rsidR="00586294" w:rsidRPr="00586294">
        <w:rPr>
          <w:sz w:val="32"/>
          <w:szCs w:val="32"/>
        </w:rPr>
        <w:t xml:space="preserve"> эмоциональную атмосферу. И</w:t>
      </w:r>
      <w:r w:rsidRPr="00586294">
        <w:rPr>
          <w:sz w:val="32"/>
          <w:szCs w:val="32"/>
        </w:rPr>
        <w:t>грать в пальчиковые игры не только полезно, но интересно и весело. </w:t>
      </w:r>
    </w:p>
    <w:p w:rsidR="00586294" w:rsidRDefault="00B13AF5" w:rsidP="00586294">
      <w:pPr>
        <w:pStyle w:val="a3"/>
        <w:rPr>
          <w:sz w:val="32"/>
          <w:szCs w:val="32"/>
        </w:rPr>
      </w:pPr>
      <w:r w:rsidRPr="00586294">
        <w:rPr>
          <w:sz w:val="32"/>
          <w:szCs w:val="32"/>
        </w:rPr>
        <w:t>         Пальчиковая гимнастика учит ребёнка концентрировать внимание и правильно его распределять. Это очень и очень важное умение! И на</w:t>
      </w:r>
      <w:r w:rsidR="00586294" w:rsidRPr="00586294">
        <w:rPr>
          <w:sz w:val="32"/>
          <w:szCs w:val="32"/>
        </w:rPr>
        <w:t>м, взрослы</w:t>
      </w:r>
      <w:r w:rsidRPr="00586294">
        <w:rPr>
          <w:sz w:val="32"/>
          <w:szCs w:val="32"/>
        </w:rPr>
        <w:t xml:space="preserve">м, нужно помогать малышу его формировать. </w:t>
      </w:r>
    </w:p>
    <w:p w:rsidR="00586294" w:rsidRPr="00586294" w:rsidRDefault="00586294" w:rsidP="00586294">
      <w:pPr>
        <w:pStyle w:val="a3"/>
        <w:jc w:val="center"/>
        <w:rPr>
          <w:sz w:val="32"/>
          <w:szCs w:val="32"/>
        </w:rPr>
      </w:pPr>
      <w:r w:rsidRPr="00586294">
        <w:rPr>
          <w:b/>
          <w:bCs/>
          <w:sz w:val="32"/>
          <w:szCs w:val="32"/>
        </w:rPr>
        <w:t>Примеры комплексов пальчиковой гимнастики для детей.</w:t>
      </w:r>
    </w:p>
    <w:p w:rsidR="0018296C" w:rsidRDefault="0018296C" w:rsidP="0018296C">
      <w:pPr>
        <w:pStyle w:val="a3"/>
      </w:pPr>
      <w:r>
        <w:rPr>
          <w:b/>
          <w:bCs/>
          <w:sz w:val="27"/>
          <w:szCs w:val="27"/>
        </w:rPr>
        <w:t>ШАРИК</w:t>
      </w:r>
    </w:p>
    <w:p w:rsidR="0018296C" w:rsidRPr="00AA435E" w:rsidRDefault="0018296C" w:rsidP="0018296C">
      <w:pPr>
        <w:pStyle w:val="a3"/>
        <w:rPr>
          <w:sz w:val="32"/>
          <w:szCs w:val="32"/>
        </w:rPr>
      </w:pPr>
      <w:r w:rsidRPr="00AA435E">
        <w:rPr>
          <w:sz w:val="32"/>
          <w:szCs w:val="32"/>
        </w:rPr>
        <w:t>Надувайся, шарик, больше!</w:t>
      </w:r>
    </w:p>
    <w:p w:rsidR="0018296C" w:rsidRPr="00AA435E" w:rsidRDefault="0018296C" w:rsidP="0018296C">
      <w:pPr>
        <w:pStyle w:val="a3"/>
        <w:rPr>
          <w:sz w:val="32"/>
          <w:szCs w:val="32"/>
        </w:rPr>
      </w:pPr>
      <w:r w:rsidRPr="00AA435E">
        <w:rPr>
          <w:sz w:val="32"/>
          <w:szCs w:val="32"/>
        </w:rPr>
        <w:t>Лучше щёчки раздувай!</w:t>
      </w:r>
    </w:p>
    <w:p w:rsidR="0018296C" w:rsidRPr="00AA435E" w:rsidRDefault="0018296C" w:rsidP="0018296C">
      <w:pPr>
        <w:pStyle w:val="a3"/>
        <w:rPr>
          <w:sz w:val="32"/>
          <w:szCs w:val="32"/>
        </w:rPr>
      </w:pPr>
      <w:r w:rsidRPr="00AA435E">
        <w:rPr>
          <w:sz w:val="32"/>
          <w:szCs w:val="32"/>
        </w:rPr>
        <w:t>Поиграй ты с нами дольше:</w:t>
      </w:r>
    </w:p>
    <w:p w:rsidR="0018296C" w:rsidRPr="00AA435E" w:rsidRDefault="0018296C" w:rsidP="0018296C">
      <w:pPr>
        <w:pStyle w:val="a3"/>
        <w:rPr>
          <w:sz w:val="32"/>
          <w:szCs w:val="32"/>
        </w:rPr>
      </w:pPr>
      <w:r w:rsidRPr="00AA435E">
        <w:rPr>
          <w:sz w:val="32"/>
          <w:szCs w:val="32"/>
        </w:rPr>
        <w:t>Катись, прыгай и играй!</w:t>
      </w:r>
    </w:p>
    <w:p w:rsidR="0018296C" w:rsidRPr="00AA435E" w:rsidRDefault="0018296C" w:rsidP="0018296C">
      <w:pPr>
        <w:pStyle w:val="a3"/>
        <w:rPr>
          <w:sz w:val="28"/>
          <w:szCs w:val="28"/>
        </w:rPr>
      </w:pPr>
      <w:proofErr w:type="gramStart"/>
      <w:r w:rsidRPr="00586294">
        <w:rPr>
          <w:sz w:val="28"/>
          <w:szCs w:val="28"/>
        </w:rPr>
        <w:t>( Кончики пальцев обеих рук прижать друг к другу, ладошками образовать маленький, а затем – большой «шарик».</w:t>
      </w:r>
      <w:proofErr w:type="gramEnd"/>
      <w:r w:rsidRPr="00586294">
        <w:rPr>
          <w:sz w:val="28"/>
          <w:szCs w:val="28"/>
        </w:rPr>
        <w:t xml:space="preserve"> Когда воздух «выходит», принять ладонями исходное положение.</w:t>
      </w:r>
    </w:p>
    <w:p w:rsidR="0018296C" w:rsidRDefault="0018296C" w:rsidP="0018296C">
      <w:pPr>
        <w:pStyle w:val="a3"/>
      </w:pPr>
      <w:r>
        <w:rPr>
          <w:b/>
          <w:bCs/>
          <w:sz w:val="27"/>
          <w:szCs w:val="27"/>
        </w:rPr>
        <w:lastRenderedPageBreak/>
        <w:t>СОЛНЦЕ</w:t>
      </w:r>
    </w:p>
    <w:p w:rsidR="0018296C" w:rsidRPr="00AA435E" w:rsidRDefault="0018296C" w:rsidP="0018296C">
      <w:pPr>
        <w:pStyle w:val="a3"/>
        <w:rPr>
          <w:sz w:val="32"/>
          <w:szCs w:val="32"/>
        </w:rPr>
      </w:pPr>
      <w:r w:rsidRPr="00AA435E">
        <w:rPr>
          <w:sz w:val="32"/>
          <w:szCs w:val="32"/>
        </w:rPr>
        <w:t>Солнце утром рано встало,</w:t>
      </w:r>
    </w:p>
    <w:p w:rsidR="0018296C" w:rsidRPr="00AA435E" w:rsidRDefault="0018296C" w:rsidP="0018296C">
      <w:pPr>
        <w:pStyle w:val="a3"/>
        <w:rPr>
          <w:sz w:val="32"/>
          <w:szCs w:val="32"/>
        </w:rPr>
      </w:pPr>
      <w:r w:rsidRPr="00AA435E">
        <w:rPr>
          <w:sz w:val="32"/>
          <w:szCs w:val="32"/>
        </w:rPr>
        <w:t>Всех детишек приласкало.</w:t>
      </w:r>
    </w:p>
    <w:p w:rsidR="0018296C" w:rsidRPr="00586294" w:rsidRDefault="0018296C" w:rsidP="0018296C">
      <w:pPr>
        <w:pStyle w:val="a3"/>
        <w:rPr>
          <w:sz w:val="28"/>
          <w:szCs w:val="28"/>
        </w:rPr>
      </w:pPr>
      <w:proofErr w:type="gramStart"/>
      <w:r w:rsidRPr="00586294">
        <w:rPr>
          <w:sz w:val="28"/>
          <w:szCs w:val="28"/>
        </w:rPr>
        <w:t>( Ладошки скрестить.</w:t>
      </w:r>
      <w:proofErr w:type="gramEnd"/>
      <w:r w:rsidRPr="00586294">
        <w:rPr>
          <w:sz w:val="28"/>
          <w:szCs w:val="28"/>
        </w:rPr>
        <w:t xml:space="preserve"> </w:t>
      </w:r>
      <w:proofErr w:type="gramStart"/>
      <w:r w:rsidRPr="00586294">
        <w:rPr>
          <w:sz w:val="28"/>
          <w:szCs w:val="28"/>
        </w:rPr>
        <w:t>Пальцы широко раздвинуть, образуя «солнышко с лучами»).</w:t>
      </w:r>
      <w:proofErr w:type="gramEnd"/>
    </w:p>
    <w:p w:rsidR="0018296C" w:rsidRDefault="0018296C" w:rsidP="0018296C">
      <w:pPr>
        <w:pStyle w:val="a3"/>
      </w:pPr>
    </w:p>
    <w:p w:rsidR="0018296C" w:rsidRDefault="0018296C" w:rsidP="0018296C">
      <w:pPr>
        <w:pStyle w:val="a3"/>
      </w:pPr>
      <w:r>
        <w:rPr>
          <w:b/>
          <w:bCs/>
          <w:sz w:val="27"/>
          <w:szCs w:val="27"/>
        </w:rPr>
        <w:t>ЦВЕТОК</w:t>
      </w:r>
    </w:p>
    <w:p w:rsidR="0018296C" w:rsidRPr="00AA435E" w:rsidRDefault="0018296C" w:rsidP="0018296C">
      <w:pPr>
        <w:pStyle w:val="a3"/>
        <w:rPr>
          <w:sz w:val="32"/>
          <w:szCs w:val="32"/>
        </w:rPr>
      </w:pPr>
      <w:r w:rsidRPr="00AA435E">
        <w:rPr>
          <w:sz w:val="32"/>
          <w:szCs w:val="32"/>
        </w:rPr>
        <w:t>Набухай, скорей, бутон,</w:t>
      </w:r>
    </w:p>
    <w:p w:rsidR="0018296C" w:rsidRPr="00AA435E" w:rsidRDefault="0018296C" w:rsidP="0018296C">
      <w:pPr>
        <w:pStyle w:val="a3"/>
        <w:rPr>
          <w:sz w:val="32"/>
          <w:szCs w:val="32"/>
        </w:rPr>
      </w:pPr>
      <w:r w:rsidRPr="00AA435E">
        <w:rPr>
          <w:sz w:val="32"/>
          <w:szCs w:val="32"/>
        </w:rPr>
        <w:t>Распусти, цветок – пион!</w:t>
      </w:r>
    </w:p>
    <w:p w:rsidR="0018296C" w:rsidRPr="00586294" w:rsidRDefault="0018296C" w:rsidP="0018296C">
      <w:pPr>
        <w:pStyle w:val="a3"/>
        <w:rPr>
          <w:sz w:val="28"/>
          <w:szCs w:val="28"/>
        </w:rPr>
      </w:pPr>
      <w:proofErr w:type="gramStart"/>
      <w:r w:rsidRPr="00586294">
        <w:rPr>
          <w:sz w:val="28"/>
          <w:szCs w:val="28"/>
        </w:rPr>
        <w:t>( Подушечки пальцев обеих рук сомкнуть.</w:t>
      </w:r>
      <w:proofErr w:type="gramEnd"/>
      <w:r w:rsidRPr="00586294">
        <w:rPr>
          <w:sz w:val="28"/>
          <w:szCs w:val="28"/>
        </w:rPr>
        <w:t xml:space="preserve"> Ладошки немного округлые. Получается «бутон». Нижние части ладоней прижать друг к другу, а пальцы широко раздвинуть по кругу и немного прогнуть. </w:t>
      </w:r>
      <w:proofErr w:type="gramStart"/>
      <w:r w:rsidRPr="00586294">
        <w:rPr>
          <w:sz w:val="28"/>
          <w:szCs w:val="28"/>
        </w:rPr>
        <w:t>Получается большой, раскрытый «цветок».</w:t>
      </w:r>
      <w:r w:rsidR="00AA435E">
        <w:rPr>
          <w:sz w:val="28"/>
          <w:szCs w:val="28"/>
        </w:rPr>
        <w:t>)</w:t>
      </w:r>
      <w:proofErr w:type="gramEnd"/>
    </w:p>
    <w:p w:rsidR="00586294" w:rsidRDefault="00586294" w:rsidP="0018296C">
      <w:pPr>
        <w:pStyle w:val="a3"/>
        <w:rPr>
          <w:sz w:val="27"/>
          <w:szCs w:val="27"/>
        </w:rPr>
      </w:pPr>
    </w:p>
    <w:p w:rsidR="00586294" w:rsidRDefault="00586294" w:rsidP="0018296C">
      <w:pPr>
        <w:pStyle w:val="a3"/>
        <w:rPr>
          <w:sz w:val="27"/>
          <w:szCs w:val="27"/>
        </w:rPr>
      </w:pPr>
    </w:p>
    <w:p w:rsidR="00586294" w:rsidRDefault="00586294" w:rsidP="0018296C">
      <w:pPr>
        <w:pStyle w:val="a3"/>
        <w:rPr>
          <w:sz w:val="27"/>
          <w:szCs w:val="27"/>
        </w:rPr>
      </w:pPr>
    </w:p>
    <w:p w:rsidR="00586294" w:rsidRDefault="00586294" w:rsidP="0018296C">
      <w:pPr>
        <w:pStyle w:val="a3"/>
        <w:rPr>
          <w:sz w:val="27"/>
          <w:szCs w:val="27"/>
        </w:rPr>
      </w:pPr>
    </w:p>
    <w:p w:rsidR="00586294" w:rsidRDefault="00586294" w:rsidP="0018296C">
      <w:pPr>
        <w:pStyle w:val="a3"/>
        <w:rPr>
          <w:sz w:val="27"/>
          <w:szCs w:val="27"/>
        </w:rPr>
      </w:pPr>
    </w:p>
    <w:p w:rsidR="0018296C" w:rsidRPr="00AA435E" w:rsidRDefault="0018296C" w:rsidP="00AA435E">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AA435E">
        <w:rPr>
          <w:rFonts w:ascii="Times New Roman" w:eastAsia="Times New Roman" w:hAnsi="Times New Roman" w:cs="Times New Roman"/>
          <w:b/>
          <w:bCs/>
          <w:sz w:val="32"/>
          <w:szCs w:val="32"/>
          <w:lang w:eastAsia="ru-RU"/>
        </w:rPr>
        <w:t>«Значение «Пальчиковой гимнастики» в развитии детей дошкольного возраста»</w:t>
      </w:r>
    </w:p>
    <w:p w:rsidR="0018296C" w:rsidRPr="00AA435E" w:rsidRDefault="0018296C" w:rsidP="0018296C">
      <w:pPr>
        <w:spacing w:before="100" w:beforeAutospacing="1" w:after="100" w:afterAutospacing="1" w:line="240" w:lineRule="auto"/>
        <w:rPr>
          <w:rFonts w:ascii="Times New Roman" w:eastAsia="Times New Roman" w:hAnsi="Times New Roman" w:cs="Times New Roman"/>
          <w:sz w:val="32"/>
          <w:szCs w:val="32"/>
          <w:lang w:eastAsia="ru-RU"/>
        </w:rPr>
      </w:pPr>
      <w:r w:rsidRPr="00AA435E">
        <w:rPr>
          <w:rFonts w:ascii="Times New Roman" w:eastAsia="Times New Roman" w:hAnsi="Times New Roman" w:cs="Times New Roman"/>
          <w:sz w:val="32"/>
          <w:szCs w:val="32"/>
          <w:lang w:eastAsia="ru-RU"/>
        </w:rPr>
        <w:t>             В жизни существует недолгий, но увлекательный период, когда детский мозг способен на предельное формирование и обучение – это дошкольный возраст. И этот период называют «нежным возрастом». Поэтому нужно быть предельно осторожным и деликатным в вопросе развития ребенка. Обратите внимание, с какой радостью и внимание ребёнок усваивает ЛЮБУЮ информацию, приобретает ЛЮБЫЕ навыки без дополнительной мотивации с лёгкостью и азартом.</w:t>
      </w:r>
    </w:p>
    <w:p w:rsidR="0018296C" w:rsidRPr="00AA435E" w:rsidRDefault="0018296C" w:rsidP="0018296C">
      <w:pPr>
        <w:spacing w:before="100" w:beforeAutospacing="1" w:after="100" w:afterAutospacing="1" w:line="240" w:lineRule="auto"/>
        <w:rPr>
          <w:rFonts w:ascii="Times New Roman" w:eastAsia="Times New Roman" w:hAnsi="Times New Roman" w:cs="Times New Roman"/>
          <w:sz w:val="32"/>
          <w:szCs w:val="32"/>
          <w:lang w:eastAsia="ru-RU"/>
        </w:rPr>
      </w:pPr>
      <w:r w:rsidRPr="00AA435E">
        <w:rPr>
          <w:rFonts w:ascii="Times New Roman" w:eastAsia="Times New Roman" w:hAnsi="Times New Roman" w:cs="Times New Roman"/>
          <w:sz w:val="32"/>
          <w:szCs w:val="32"/>
          <w:lang w:eastAsia="ru-RU"/>
        </w:rPr>
        <w:t>Высказывания известных людей.</w:t>
      </w:r>
    </w:p>
    <w:p w:rsidR="0018296C" w:rsidRPr="00AA435E" w:rsidRDefault="0018296C" w:rsidP="0018296C">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r w:rsidRPr="00AA435E">
        <w:rPr>
          <w:rFonts w:ascii="Times New Roman" w:eastAsia="Times New Roman" w:hAnsi="Times New Roman" w:cs="Times New Roman"/>
          <w:sz w:val="32"/>
          <w:szCs w:val="32"/>
          <w:lang w:eastAsia="ru-RU"/>
        </w:rPr>
        <w:t>«Ум ребёнка находится на кончиках его пальцев». В.А. Сухомлинский.</w:t>
      </w:r>
    </w:p>
    <w:p w:rsidR="0018296C" w:rsidRPr="00AA435E" w:rsidRDefault="0018296C" w:rsidP="0018296C">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r w:rsidRPr="00AA435E">
        <w:rPr>
          <w:rFonts w:ascii="Times New Roman" w:eastAsia="Times New Roman" w:hAnsi="Times New Roman" w:cs="Times New Roman"/>
          <w:sz w:val="32"/>
          <w:szCs w:val="32"/>
          <w:lang w:eastAsia="ru-RU"/>
        </w:rPr>
        <w:t>«Рука – это инструмент всех инструментов». Аристотель.</w:t>
      </w:r>
    </w:p>
    <w:p w:rsidR="0018296C" w:rsidRPr="00AA435E" w:rsidRDefault="0018296C" w:rsidP="0018296C">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r w:rsidRPr="00AA435E">
        <w:rPr>
          <w:rFonts w:ascii="Times New Roman" w:eastAsia="Times New Roman" w:hAnsi="Times New Roman" w:cs="Times New Roman"/>
          <w:sz w:val="32"/>
          <w:szCs w:val="32"/>
          <w:lang w:eastAsia="ru-RU"/>
        </w:rPr>
        <w:t>«Рука – это своего рода внешний мозг». Кант.</w:t>
      </w:r>
    </w:p>
    <w:p w:rsidR="0018296C" w:rsidRPr="00AA435E" w:rsidRDefault="0018296C" w:rsidP="0018296C">
      <w:pPr>
        <w:spacing w:before="100" w:beforeAutospacing="1" w:after="100" w:afterAutospacing="1" w:line="240" w:lineRule="auto"/>
        <w:rPr>
          <w:rFonts w:ascii="Times New Roman" w:eastAsia="Times New Roman" w:hAnsi="Times New Roman" w:cs="Times New Roman"/>
          <w:sz w:val="32"/>
          <w:szCs w:val="32"/>
          <w:lang w:eastAsia="ru-RU"/>
        </w:rPr>
      </w:pPr>
      <w:r w:rsidRPr="00AA435E">
        <w:rPr>
          <w:rFonts w:ascii="Times New Roman" w:eastAsia="Times New Roman" w:hAnsi="Times New Roman" w:cs="Times New Roman"/>
          <w:sz w:val="32"/>
          <w:szCs w:val="32"/>
          <w:lang w:eastAsia="ru-RU"/>
        </w:rPr>
        <w:t xml:space="preserve">       «Пальчиковая гимнастика»- это весёлое, увлекательное и полезное занятие! Игры с пальчиками развивают мозг ребёнка, стимулируют развитие речи, творческие способности, фантазию. Простые движения помогают убрать не только напряжение самих рук, но и ослабить мышцы всего тела. Они способны улучшить произношения многих звуков, чем лучше </w:t>
      </w:r>
      <w:proofErr w:type="gramStart"/>
      <w:r w:rsidRPr="00AA435E">
        <w:rPr>
          <w:rFonts w:ascii="Times New Roman" w:eastAsia="Times New Roman" w:hAnsi="Times New Roman" w:cs="Times New Roman"/>
          <w:sz w:val="32"/>
          <w:szCs w:val="32"/>
          <w:lang w:eastAsia="ru-RU"/>
        </w:rPr>
        <w:t>работаю</w:t>
      </w:r>
      <w:proofErr w:type="gramEnd"/>
      <w:r w:rsidRPr="00AA435E">
        <w:rPr>
          <w:rFonts w:ascii="Times New Roman" w:eastAsia="Times New Roman" w:hAnsi="Times New Roman" w:cs="Times New Roman"/>
          <w:sz w:val="32"/>
          <w:szCs w:val="32"/>
          <w:lang w:eastAsia="ru-RU"/>
        </w:rPr>
        <w:t xml:space="preserve"> пальцы и вся кисть в целом, тем ЛУЧШЕ РЕБЁНОК</w:t>
      </w:r>
      <w:r w:rsidR="00AA435E" w:rsidRPr="00AA435E">
        <w:rPr>
          <w:rFonts w:ascii="Times New Roman" w:eastAsia="Times New Roman" w:hAnsi="Times New Roman" w:cs="Times New Roman"/>
          <w:sz w:val="32"/>
          <w:szCs w:val="32"/>
          <w:lang w:eastAsia="ru-RU"/>
        </w:rPr>
        <w:t xml:space="preserve"> </w:t>
      </w:r>
      <w:r w:rsidR="00AA435E">
        <w:rPr>
          <w:rFonts w:ascii="Times New Roman" w:eastAsia="Times New Roman" w:hAnsi="Times New Roman" w:cs="Times New Roman"/>
          <w:sz w:val="32"/>
          <w:szCs w:val="32"/>
          <w:lang w:eastAsia="ru-RU"/>
        </w:rPr>
        <w:t xml:space="preserve">ГОВОРИТ! </w:t>
      </w:r>
    </w:p>
    <w:p w:rsidR="0018296C" w:rsidRPr="00AA435E" w:rsidRDefault="0018296C" w:rsidP="0018296C">
      <w:pPr>
        <w:spacing w:before="100" w:beforeAutospacing="1" w:after="100" w:afterAutospacing="1" w:line="240" w:lineRule="auto"/>
        <w:rPr>
          <w:rFonts w:ascii="Times New Roman" w:eastAsia="Times New Roman" w:hAnsi="Times New Roman" w:cs="Times New Roman"/>
          <w:sz w:val="32"/>
          <w:szCs w:val="32"/>
          <w:lang w:eastAsia="ru-RU"/>
        </w:rPr>
      </w:pPr>
      <w:r w:rsidRPr="00AA435E">
        <w:rPr>
          <w:rFonts w:ascii="Times New Roman" w:eastAsia="Times New Roman" w:hAnsi="Times New Roman" w:cs="Times New Roman"/>
          <w:sz w:val="32"/>
          <w:szCs w:val="32"/>
          <w:lang w:eastAsia="ru-RU"/>
        </w:rPr>
        <w:t xml:space="preserve">        Выполнение упражнений, </w:t>
      </w:r>
      <w:proofErr w:type="gramStart"/>
      <w:r w:rsidRPr="00AA435E">
        <w:rPr>
          <w:rFonts w:ascii="Times New Roman" w:eastAsia="Times New Roman" w:hAnsi="Times New Roman" w:cs="Times New Roman"/>
          <w:sz w:val="32"/>
          <w:szCs w:val="32"/>
          <w:lang w:eastAsia="ru-RU"/>
        </w:rPr>
        <w:t>ритмических  движений</w:t>
      </w:r>
      <w:proofErr w:type="gramEnd"/>
      <w:r w:rsidRPr="00AA435E">
        <w:rPr>
          <w:rFonts w:ascii="Times New Roman" w:eastAsia="Times New Roman" w:hAnsi="Times New Roman" w:cs="Times New Roman"/>
          <w:sz w:val="32"/>
          <w:szCs w:val="32"/>
          <w:lang w:eastAsia="ru-RU"/>
        </w:rPr>
        <w:t xml:space="preserve"> пальцами,  индуктивно приводит к возбуждению в речевых центрах головного мозга и резкому усилению согласованной деятельности речевых зон, что в конечном итоге, стимулирует развитие речи. Нервные окончания, отвечающие за работу руки человека, имеют самое большое « представительство» в коре головного мозга </w:t>
      </w:r>
      <w:proofErr w:type="gramStart"/>
      <w:r w:rsidRPr="00AA435E">
        <w:rPr>
          <w:rFonts w:ascii="Times New Roman" w:eastAsia="Times New Roman" w:hAnsi="Times New Roman" w:cs="Times New Roman"/>
          <w:sz w:val="32"/>
          <w:szCs w:val="32"/>
          <w:lang w:eastAsia="ru-RU"/>
        </w:rPr>
        <w:t xml:space="preserve">( </w:t>
      </w:r>
      <w:proofErr w:type="gramEnd"/>
      <w:r w:rsidRPr="00AA435E">
        <w:rPr>
          <w:rFonts w:ascii="Times New Roman" w:eastAsia="Times New Roman" w:hAnsi="Times New Roman" w:cs="Times New Roman"/>
          <w:sz w:val="32"/>
          <w:szCs w:val="32"/>
          <w:lang w:eastAsia="ru-RU"/>
        </w:rPr>
        <w:t>в особенности её большой палец). Мало того они находятся  рядом с органами речи и слуха и имеют самую тесную взаимосвязь.  И именно поэтому словесная речь ребёнка начинается тогда, когда движения его пальчиков достигают достаточной точности. Ручки как бы подготавливают почву для последующего развития речи.</w:t>
      </w:r>
    </w:p>
    <w:p w:rsidR="0018296C" w:rsidRPr="00AA435E" w:rsidRDefault="0018296C" w:rsidP="0018296C">
      <w:pPr>
        <w:spacing w:before="100" w:beforeAutospacing="1" w:after="100" w:afterAutospacing="1" w:line="240" w:lineRule="auto"/>
        <w:rPr>
          <w:rFonts w:ascii="Times New Roman" w:eastAsia="Times New Roman" w:hAnsi="Times New Roman" w:cs="Times New Roman"/>
          <w:sz w:val="32"/>
          <w:szCs w:val="32"/>
          <w:lang w:eastAsia="ru-RU"/>
        </w:rPr>
      </w:pPr>
      <w:r w:rsidRPr="00AA435E">
        <w:rPr>
          <w:rFonts w:ascii="Times New Roman" w:eastAsia="Times New Roman" w:hAnsi="Times New Roman" w:cs="Times New Roman"/>
          <w:sz w:val="32"/>
          <w:szCs w:val="32"/>
          <w:lang w:eastAsia="ru-RU"/>
        </w:rPr>
        <w:t>            В итоге целью «пальчиковой гимнастики» становится развитие взаимосвязи между полушариями головного мозга и синхронизации их работы. В правом полушарии возникают различные образы предметов, явлений, а левом находят своё словесное выражение, чем крепче эта взаимосвязь, тем активнее мыслительные процессы, точнее внимание, мышление.</w:t>
      </w:r>
    </w:p>
    <w:p w:rsidR="0018296C" w:rsidRPr="00AA435E" w:rsidRDefault="0018296C" w:rsidP="0018296C">
      <w:pPr>
        <w:spacing w:before="100" w:beforeAutospacing="1" w:after="100" w:afterAutospacing="1" w:line="240" w:lineRule="auto"/>
        <w:rPr>
          <w:rFonts w:ascii="Times New Roman" w:eastAsia="Times New Roman" w:hAnsi="Times New Roman" w:cs="Times New Roman"/>
          <w:sz w:val="32"/>
          <w:szCs w:val="32"/>
          <w:lang w:eastAsia="ru-RU"/>
        </w:rPr>
      </w:pPr>
      <w:r w:rsidRPr="00AA435E">
        <w:rPr>
          <w:rFonts w:ascii="Times New Roman" w:eastAsia="Times New Roman" w:hAnsi="Times New Roman" w:cs="Times New Roman"/>
          <w:sz w:val="32"/>
          <w:szCs w:val="32"/>
          <w:lang w:eastAsia="ru-RU"/>
        </w:rPr>
        <w:t>        «Пальчиковая гимнастика » - это великолепный, универсальный дидактический материал</w:t>
      </w:r>
      <w:r w:rsidR="00AA435E">
        <w:rPr>
          <w:rFonts w:ascii="Times New Roman" w:eastAsia="Times New Roman" w:hAnsi="Times New Roman" w:cs="Times New Roman"/>
          <w:sz w:val="32"/>
          <w:szCs w:val="32"/>
          <w:lang w:eastAsia="ru-RU"/>
        </w:rPr>
        <w:t xml:space="preserve"> для многих видов деятельности,</w:t>
      </w:r>
      <w:r w:rsidRPr="00AA435E">
        <w:rPr>
          <w:rFonts w:ascii="Times New Roman" w:eastAsia="Times New Roman" w:hAnsi="Times New Roman" w:cs="Times New Roman"/>
          <w:sz w:val="32"/>
          <w:szCs w:val="32"/>
          <w:lang w:eastAsia="ru-RU"/>
        </w:rPr>
        <w:t xml:space="preserve"> особенно для занятий по развитию речи.</w:t>
      </w:r>
    </w:p>
    <w:p w:rsidR="00AA435E" w:rsidRDefault="0018296C" w:rsidP="0018296C">
      <w:pPr>
        <w:spacing w:before="100" w:beforeAutospacing="1" w:after="100" w:afterAutospacing="1" w:line="240" w:lineRule="auto"/>
        <w:rPr>
          <w:rFonts w:ascii="Times New Roman" w:eastAsia="Times New Roman" w:hAnsi="Times New Roman" w:cs="Times New Roman"/>
          <w:sz w:val="32"/>
          <w:szCs w:val="32"/>
          <w:lang w:eastAsia="ru-RU"/>
        </w:rPr>
      </w:pPr>
      <w:r w:rsidRPr="00AA435E">
        <w:rPr>
          <w:rFonts w:ascii="Times New Roman" w:eastAsia="Times New Roman" w:hAnsi="Times New Roman" w:cs="Times New Roman"/>
          <w:sz w:val="32"/>
          <w:szCs w:val="32"/>
          <w:lang w:eastAsia="ru-RU"/>
        </w:rPr>
        <w:t>       «Пальчиковые игры» - хороший помощник подготовить детскую руку обучению в школе, письму</w:t>
      </w:r>
      <w:r w:rsidR="00AA435E">
        <w:rPr>
          <w:rFonts w:ascii="Times New Roman" w:eastAsia="Times New Roman" w:hAnsi="Times New Roman" w:cs="Times New Roman"/>
          <w:sz w:val="32"/>
          <w:szCs w:val="32"/>
          <w:lang w:eastAsia="ru-RU"/>
        </w:rPr>
        <w:t>.</w:t>
      </w:r>
    </w:p>
    <w:p w:rsidR="00AA435E" w:rsidRPr="00AA435E" w:rsidRDefault="00AA435E" w:rsidP="0018296C">
      <w:pPr>
        <w:spacing w:before="100" w:beforeAutospacing="1" w:after="100" w:afterAutospacing="1" w:line="240" w:lineRule="auto"/>
        <w:rPr>
          <w:rFonts w:ascii="Times New Roman" w:eastAsia="Times New Roman" w:hAnsi="Times New Roman" w:cs="Times New Roman"/>
          <w:sz w:val="32"/>
          <w:szCs w:val="32"/>
          <w:lang w:eastAsia="ru-RU"/>
        </w:rPr>
      </w:pPr>
    </w:p>
    <w:p w:rsidR="0018296C" w:rsidRPr="00AA435E" w:rsidRDefault="0018296C" w:rsidP="00AA435E">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AA435E">
        <w:rPr>
          <w:rFonts w:ascii="Times New Roman" w:eastAsia="Times New Roman" w:hAnsi="Times New Roman" w:cs="Times New Roman"/>
          <w:sz w:val="32"/>
          <w:szCs w:val="32"/>
          <w:lang w:eastAsia="ru-RU"/>
        </w:rPr>
        <w:t>Что же происходит, когда ребёнок занимается «пальчиковой гимнастикой»?</w:t>
      </w:r>
    </w:p>
    <w:p w:rsidR="0018296C" w:rsidRPr="00AA435E" w:rsidRDefault="0018296C" w:rsidP="0018296C">
      <w:pPr>
        <w:spacing w:before="100" w:beforeAutospacing="1" w:after="100" w:afterAutospacing="1" w:line="240" w:lineRule="auto"/>
        <w:rPr>
          <w:rFonts w:ascii="Times New Roman" w:eastAsia="Times New Roman" w:hAnsi="Times New Roman" w:cs="Times New Roman"/>
          <w:sz w:val="32"/>
          <w:szCs w:val="32"/>
          <w:lang w:eastAsia="ru-RU"/>
        </w:rPr>
      </w:pPr>
      <w:r w:rsidRPr="00AA435E">
        <w:rPr>
          <w:rFonts w:ascii="Times New Roman" w:eastAsia="Times New Roman" w:hAnsi="Times New Roman" w:cs="Times New Roman"/>
          <w:b/>
          <w:bCs/>
          <w:sz w:val="32"/>
          <w:szCs w:val="32"/>
          <w:lang w:eastAsia="ru-RU"/>
        </w:rPr>
        <w:t>Развитие речи.</w:t>
      </w:r>
    </w:p>
    <w:p w:rsidR="0018296C" w:rsidRPr="00AA435E" w:rsidRDefault="0018296C" w:rsidP="0018296C">
      <w:pPr>
        <w:spacing w:before="100" w:beforeAutospacing="1" w:after="100" w:afterAutospacing="1" w:line="240" w:lineRule="auto"/>
        <w:rPr>
          <w:rFonts w:ascii="Times New Roman" w:eastAsia="Times New Roman" w:hAnsi="Times New Roman" w:cs="Times New Roman"/>
          <w:sz w:val="32"/>
          <w:szCs w:val="32"/>
          <w:lang w:eastAsia="ru-RU"/>
        </w:rPr>
      </w:pPr>
      <w:r w:rsidRPr="00AA435E">
        <w:rPr>
          <w:rFonts w:ascii="Times New Roman" w:eastAsia="Times New Roman" w:hAnsi="Times New Roman" w:cs="Times New Roman"/>
          <w:sz w:val="32"/>
          <w:szCs w:val="32"/>
          <w:lang w:eastAsia="ru-RU"/>
        </w:rPr>
        <w:t>           «Пальчиковая гимнастика» создаёт не только благоприятный фон и развивает умение подражать взрослому, но и учит вслушиваться и понимать смысл речи, повышает речевую активность ребёнка.</w:t>
      </w:r>
    </w:p>
    <w:p w:rsidR="0018296C" w:rsidRPr="00AA435E" w:rsidRDefault="0018296C" w:rsidP="0018296C">
      <w:pPr>
        <w:spacing w:before="100" w:beforeAutospacing="1" w:after="100" w:afterAutospacing="1" w:line="240" w:lineRule="auto"/>
        <w:rPr>
          <w:rFonts w:ascii="Times New Roman" w:eastAsia="Times New Roman" w:hAnsi="Times New Roman" w:cs="Times New Roman"/>
          <w:sz w:val="32"/>
          <w:szCs w:val="32"/>
          <w:lang w:eastAsia="ru-RU"/>
        </w:rPr>
      </w:pPr>
      <w:r w:rsidRPr="00AA435E">
        <w:rPr>
          <w:rFonts w:ascii="Times New Roman" w:eastAsia="Times New Roman" w:hAnsi="Times New Roman" w:cs="Times New Roman"/>
          <w:sz w:val="32"/>
          <w:szCs w:val="32"/>
          <w:lang w:eastAsia="ru-RU"/>
        </w:rPr>
        <w:t>       Речь, сопровождаемая подвижными образами, более выразительная и доступна пониманию малыша. Стихотворная форма подача материала имеет соответствующий ритм, который помогает координировать речь и движения. Если ребёнок будет выполнять упражнения, сопровождая их короткими стихотворными строчками, то его речь станет более чёткой, ритмичной, яркой, и усилится контроль над выполняемыми движениями.</w:t>
      </w:r>
    </w:p>
    <w:p w:rsidR="0018296C" w:rsidRDefault="0018296C" w:rsidP="0018296C">
      <w:pPr>
        <w:spacing w:before="100" w:beforeAutospacing="1" w:after="100" w:afterAutospacing="1" w:line="240" w:lineRule="auto"/>
        <w:rPr>
          <w:rFonts w:ascii="Times New Roman" w:eastAsia="Times New Roman" w:hAnsi="Times New Roman" w:cs="Times New Roman"/>
          <w:sz w:val="32"/>
          <w:szCs w:val="32"/>
          <w:lang w:eastAsia="ru-RU"/>
        </w:rPr>
      </w:pPr>
      <w:r w:rsidRPr="00AA435E">
        <w:rPr>
          <w:rFonts w:ascii="Times New Roman" w:eastAsia="Times New Roman" w:hAnsi="Times New Roman" w:cs="Times New Roman"/>
          <w:sz w:val="32"/>
          <w:szCs w:val="32"/>
          <w:lang w:eastAsia="ru-RU"/>
        </w:rPr>
        <w:t>             Первое время ребёнок повторяет только движения, но на подсознательном уровне происходит пополнение его словарного запаса, появляются навыки построения предложения, употребления различных грамматических форм. Позже ребёнок будет сам стремиться озвучить свои действия.</w:t>
      </w:r>
    </w:p>
    <w:p w:rsidR="00AA435E" w:rsidRDefault="00AA435E" w:rsidP="0018296C">
      <w:pPr>
        <w:spacing w:before="100" w:beforeAutospacing="1" w:after="100" w:afterAutospacing="1" w:line="240" w:lineRule="auto"/>
        <w:rPr>
          <w:rFonts w:ascii="Times New Roman" w:eastAsia="Times New Roman" w:hAnsi="Times New Roman" w:cs="Times New Roman"/>
          <w:sz w:val="32"/>
          <w:szCs w:val="32"/>
          <w:lang w:eastAsia="ru-RU"/>
        </w:rPr>
      </w:pPr>
    </w:p>
    <w:p w:rsidR="00AA435E" w:rsidRPr="00AA435E" w:rsidRDefault="00AA435E" w:rsidP="0018296C">
      <w:pPr>
        <w:spacing w:before="100" w:beforeAutospacing="1" w:after="100" w:afterAutospacing="1" w:line="240" w:lineRule="auto"/>
        <w:rPr>
          <w:rFonts w:ascii="Times New Roman" w:eastAsia="Times New Roman" w:hAnsi="Times New Roman" w:cs="Times New Roman"/>
          <w:sz w:val="32"/>
          <w:szCs w:val="32"/>
          <w:lang w:eastAsia="ru-RU"/>
        </w:rPr>
      </w:pPr>
    </w:p>
    <w:p w:rsidR="0018296C" w:rsidRPr="00AA435E" w:rsidRDefault="0018296C" w:rsidP="0018296C">
      <w:pPr>
        <w:spacing w:before="100" w:beforeAutospacing="1" w:after="100" w:afterAutospacing="1" w:line="240" w:lineRule="auto"/>
        <w:rPr>
          <w:rFonts w:ascii="Times New Roman" w:eastAsia="Times New Roman" w:hAnsi="Times New Roman" w:cs="Times New Roman"/>
          <w:sz w:val="32"/>
          <w:szCs w:val="32"/>
          <w:lang w:eastAsia="ru-RU"/>
        </w:rPr>
      </w:pPr>
      <w:r w:rsidRPr="00AA435E">
        <w:rPr>
          <w:rFonts w:ascii="Times New Roman" w:eastAsia="Times New Roman" w:hAnsi="Times New Roman" w:cs="Times New Roman"/>
          <w:b/>
          <w:bCs/>
          <w:sz w:val="32"/>
          <w:szCs w:val="32"/>
          <w:lang w:eastAsia="ru-RU"/>
        </w:rPr>
        <w:t>Память.</w:t>
      </w:r>
    </w:p>
    <w:p w:rsidR="0018296C" w:rsidRPr="00AA435E" w:rsidRDefault="0018296C" w:rsidP="0018296C">
      <w:pPr>
        <w:spacing w:before="100" w:beforeAutospacing="1" w:after="100" w:afterAutospacing="1" w:line="240" w:lineRule="auto"/>
        <w:rPr>
          <w:rFonts w:ascii="Times New Roman" w:eastAsia="Times New Roman" w:hAnsi="Times New Roman" w:cs="Times New Roman"/>
          <w:sz w:val="32"/>
          <w:szCs w:val="32"/>
          <w:lang w:eastAsia="ru-RU"/>
        </w:rPr>
      </w:pPr>
      <w:r w:rsidRPr="00AA435E">
        <w:rPr>
          <w:rFonts w:ascii="Times New Roman" w:eastAsia="Times New Roman" w:hAnsi="Times New Roman" w:cs="Times New Roman"/>
          <w:sz w:val="32"/>
          <w:szCs w:val="32"/>
          <w:lang w:eastAsia="ru-RU"/>
        </w:rPr>
        <w:lastRenderedPageBreak/>
        <w:t xml:space="preserve">          Играя, пальчиками, ребёнок развивает память, так как он учится запоминать определённые положения рук и последовательность движений. Малыш легче и разучивает и запоминает </w:t>
      </w:r>
      <w:proofErr w:type="spellStart"/>
      <w:r w:rsidRPr="00AA435E">
        <w:rPr>
          <w:rFonts w:ascii="Times New Roman" w:eastAsia="Times New Roman" w:hAnsi="Times New Roman" w:cs="Times New Roman"/>
          <w:sz w:val="32"/>
          <w:szCs w:val="32"/>
          <w:lang w:eastAsia="ru-RU"/>
        </w:rPr>
        <w:t>потешку</w:t>
      </w:r>
      <w:proofErr w:type="spellEnd"/>
      <w:r w:rsidRPr="00AA435E">
        <w:rPr>
          <w:rFonts w:ascii="Times New Roman" w:eastAsia="Times New Roman" w:hAnsi="Times New Roman" w:cs="Times New Roman"/>
          <w:sz w:val="32"/>
          <w:szCs w:val="32"/>
          <w:lang w:eastAsia="ru-RU"/>
        </w:rPr>
        <w:t>, стихотворение, сказку уже после нескольких прочтений.  Текст, подкреплённый действием, запоминается очень быстро и надолго, в несколько раз быстрее, чем при обычном прочтении. Ребёнок довольно быстро начинает связывать в сознании зрительные образы с соответствующим текстом.</w:t>
      </w:r>
    </w:p>
    <w:p w:rsidR="0018296C" w:rsidRPr="00AA435E" w:rsidRDefault="0018296C" w:rsidP="0018296C">
      <w:pPr>
        <w:spacing w:before="100" w:beforeAutospacing="1" w:after="100" w:afterAutospacing="1" w:line="240" w:lineRule="auto"/>
        <w:rPr>
          <w:rFonts w:ascii="Times New Roman" w:eastAsia="Times New Roman" w:hAnsi="Times New Roman" w:cs="Times New Roman"/>
          <w:sz w:val="32"/>
          <w:szCs w:val="32"/>
          <w:lang w:eastAsia="ru-RU"/>
        </w:rPr>
      </w:pPr>
      <w:r w:rsidRPr="00AA435E">
        <w:rPr>
          <w:rFonts w:ascii="Times New Roman" w:eastAsia="Times New Roman" w:hAnsi="Times New Roman" w:cs="Times New Roman"/>
          <w:b/>
          <w:bCs/>
          <w:sz w:val="32"/>
          <w:szCs w:val="32"/>
          <w:lang w:eastAsia="ru-RU"/>
        </w:rPr>
        <w:t>Подготовка руки к письму.</w:t>
      </w:r>
    </w:p>
    <w:p w:rsidR="00AA435E" w:rsidRDefault="0018296C" w:rsidP="0018296C">
      <w:pPr>
        <w:spacing w:before="100" w:beforeAutospacing="1" w:after="100" w:afterAutospacing="1" w:line="240" w:lineRule="auto"/>
        <w:rPr>
          <w:rFonts w:ascii="Times New Roman" w:eastAsia="Times New Roman" w:hAnsi="Times New Roman" w:cs="Times New Roman"/>
          <w:sz w:val="32"/>
          <w:szCs w:val="32"/>
          <w:lang w:eastAsia="ru-RU"/>
        </w:rPr>
      </w:pPr>
      <w:r w:rsidRPr="00AA435E">
        <w:rPr>
          <w:rFonts w:ascii="Times New Roman" w:eastAsia="Times New Roman" w:hAnsi="Times New Roman" w:cs="Times New Roman"/>
          <w:sz w:val="32"/>
          <w:szCs w:val="32"/>
          <w:lang w:eastAsia="ru-RU"/>
        </w:rPr>
        <w:t>            В результате освоения всех упражнений кисти рук и пальцы приобретут силу, хорошую подвижность и гибкость, а это в дальнейшем облегчит овладение навыком письма. Сильные, умелые, ловкие пальчики малыша – это залог</w:t>
      </w:r>
      <w:r w:rsidR="00AA435E">
        <w:rPr>
          <w:rFonts w:ascii="Times New Roman" w:eastAsia="Times New Roman" w:hAnsi="Times New Roman" w:cs="Times New Roman"/>
          <w:sz w:val="32"/>
          <w:szCs w:val="32"/>
          <w:lang w:eastAsia="ru-RU"/>
        </w:rPr>
        <w:t xml:space="preserve"> его будущих успехов в письме, р</w:t>
      </w:r>
      <w:r w:rsidRPr="00AA435E">
        <w:rPr>
          <w:rFonts w:ascii="Times New Roman" w:eastAsia="Times New Roman" w:hAnsi="Times New Roman" w:cs="Times New Roman"/>
          <w:sz w:val="32"/>
          <w:szCs w:val="32"/>
          <w:lang w:eastAsia="ru-RU"/>
        </w:rPr>
        <w:t xml:space="preserve">исовании, рукоделии, конструировании т.д. </w:t>
      </w:r>
    </w:p>
    <w:p w:rsidR="0018296C" w:rsidRPr="00AA435E" w:rsidRDefault="0018296C" w:rsidP="0018296C">
      <w:pPr>
        <w:spacing w:before="100" w:beforeAutospacing="1" w:after="100" w:afterAutospacing="1" w:line="240" w:lineRule="auto"/>
        <w:rPr>
          <w:rFonts w:ascii="Times New Roman" w:eastAsia="Times New Roman" w:hAnsi="Times New Roman" w:cs="Times New Roman"/>
          <w:sz w:val="32"/>
          <w:szCs w:val="32"/>
          <w:lang w:eastAsia="ru-RU"/>
        </w:rPr>
      </w:pPr>
      <w:r w:rsidRPr="00AA435E">
        <w:rPr>
          <w:rFonts w:ascii="Times New Roman" w:eastAsia="Times New Roman" w:hAnsi="Times New Roman" w:cs="Times New Roman"/>
          <w:b/>
          <w:bCs/>
          <w:sz w:val="32"/>
          <w:szCs w:val="32"/>
          <w:lang w:eastAsia="ru-RU"/>
        </w:rPr>
        <w:t>Внимание.</w:t>
      </w:r>
    </w:p>
    <w:p w:rsidR="0018296C" w:rsidRPr="00AA435E" w:rsidRDefault="0018296C" w:rsidP="0018296C">
      <w:pPr>
        <w:spacing w:before="100" w:beforeAutospacing="1" w:after="100" w:afterAutospacing="1" w:line="240" w:lineRule="auto"/>
        <w:rPr>
          <w:rFonts w:ascii="Times New Roman" w:eastAsia="Times New Roman" w:hAnsi="Times New Roman" w:cs="Times New Roman"/>
          <w:sz w:val="32"/>
          <w:szCs w:val="32"/>
          <w:lang w:eastAsia="ru-RU"/>
        </w:rPr>
      </w:pPr>
      <w:r w:rsidRPr="00AA435E">
        <w:rPr>
          <w:rFonts w:ascii="Times New Roman" w:eastAsia="Times New Roman" w:hAnsi="Times New Roman" w:cs="Times New Roman"/>
          <w:sz w:val="32"/>
          <w:szCs w:val="32"/>
          <w:lang w:eastAsia="ru-RU"/>
        </w:rPr>
        <w:t>             Важнейшим способом обучения и развития ребёнка дошкольного возраста является подражание. Наши дети подражают всему, что видят, хорошему и плохому, просто потому, что подражание является их врождённой способностью и ведущим видом деятельности. Но подражание не у всех детей развито одинаково. Это зависит от умения удерживать внимание.  «Пальчиковая гимнастика» - это хороший способ развить внимание, научить концентрировать и правильно распределять его.</w:t>
      </w:r>
    </w:p>
    <w:p w:rsidR="0018296C" w:rsidRPr="00AA435E" w:rsidRDefault="0018296C" w:rsidP="0018296C">
      <w:pPr>
        <w:spacing w:before="100" w:beforeAutospacing="1" w:after="100" w:afterAutospacing="1" w:line="240" w:lineRule="auto"/>
        <w:rPr>
          <w:rFonts w:ascii="Times New Roman" w:eastAsia="Times New Roman" w:hAnsi="Times New Roman" w:cs="Times New Roman"/>
          <w:sz w:val="32"/>
          <w:szCs w:val="32"/>
          <w:lang w:eastAsia="ru-RU"/>
        </w:rPr>
      </w:pPr>
      <w:r w:rsidRPr="00AA435E">
        <w:rPr>
          <w:rFonts w:ascii="Times New Roman" w:eastAsia="Times New Roman" w:hAnsi="Times New Roman" w:cs="Times New Roman"/>
          <w:b/>
          <w:bCs/>
          <w:sz w:val="32"/>
          <w:szCs w:val="32"/>
          <w:lang w:eastAsia="ru-RU"/>
        </w:rPr>
        <w:t>Воображение.</w:t>
      </w:r>
    </w:p>
    <w:p w:rsidR="0018296C" w:rsidRDefault="0018296C" w:rsidP="0018296C">
      <w:pPr>
        <w:spacing w:before="100" w:beforeAutospacing="1" w:after="100" w:afterAutospacing="1" w:line="240" w:lineRule="auto"/>
        <w:rPr>
          <w:rFonts w:ascii="Times New Roman" w:eastAsia="Times New Roman" w:hAnsi="Times New Roman" w:cs="Times New Roman"/>
          <w:sz w:val="32"/>
          <w:szCs w:val="32"/>
          <w:lang w:eastAsia="ru-RU"/>
        </w:rPr>
      </w:pPr>
      <w:r w:rsidRPr="00AA435E">
        <w:rPr>
          <w:rFonts w:ascii="Times New Roman" w:eastAsia="Times New Roman" w:hAnsi="Times New Roman" w:cs="Times New Roman"/>
          <w:sz w:val="32"/>
          <w:szCs w:val="32"/>
          <w:lang w:eastAsia="ru-RU"/>
        </w:rPr>
        <w:t>            Поначалу детский взгляд притягивает движение. Пальчики создают некие формы, которые благодаря речи складываются в образы. Иногда нет нужды изображать на пальцах глазки и носики, их дорисует воображение ребёнка. Невероятная фантазия малыша начинает активно работать, и вместо простых пальчиков появляется целая галерея образов. Овладев многими упражнениями, он сможет «рассказывать руками» целые истории.</w:t>
      </w:r>
    </w:p>
    <w:p w:rsidR="00AA435E" w:rsidRPr="00AA435E" w:rsidRDefault="00AA435E" w:rsidP="0018296C">
      <w:pPr>
        <w:spacing w:before="100" w:beforeAutospacing="1" w:after="100" w:afterAutospacing="1" w:line="240" w:lineRule="auto"/>
        <w:rPr>
          <w:rFonts w:ascii="Times New Roman" w:eastAsia="Times New Roman" w:hAnsi="Times New Roman" w:cs="Times New Roman"/>
          <w:sz w:val="32"/>
          <w:szCs w:val="32"/>
          <w:lang w:eastAsia="ru-RU"/>
        </w:rPr>
      </w:pPr>
    </w:p>
    <w:p w:rsidR="0018296C" w:rsidRPr="00AA435E" w:rsidRDefault="0018296C" w:rsidP="0018296C">
      <w:pPr>
        <w:spacing w:before="100" w:beforeAutospacing="1" w:after="100" w:afterAutospacing="1" w:line="240" w:lineRule="auto"/>
        <w:rPr>
          <w:rFonts w:ascii="Times New Roman" w:eastAsia="Times New Roman" w:hAnsi="Times New Roman" w:cs="Times New Roman"/>
          <w:sz w:val="32"/>
          <w:szCs w:val="32"/>
          <w:lang w:eastAsia="ru-RU"/>
        </w:rPr>
      </w:pPr>
      <w:r w:rsidRPr="00AA435E">
        <w:rPr>
          <w:rFonts w:ascii="Times New Roman" w:eastAsia="Times New Roman" w:hAnsi="Times New Roman" w:cs="Times New Roman"/>
          <w:b/>
          <w:bCs/>
          <w:sz w:val="32"/>
          <w:szCs w:val="32"/>
          <w:lang w:eastAsia="ru-RU"/>
        </w:rPr>
        <w:t>Артистизм.</w:t>
      </w:r>
    </w:p>
    <w:p w:rsidR="0018296C" w:rsidRPr="00AA435E" w:rsidRDefault="0018296C" w:rsidP="0018296C">
      <w:pPr>
        <w:spacing w:before="100" w:beforeAutospacing="1" w:after="100" w:afterAutospacing="1" w:line="240" w:lineRule="auto"/>
        <w:rPr>
          <w:rFonts w:ascii="Times New Roman" w:eastAsia="Times New Roman" w:hAnsi="Times New Roman" w:cs="Times New Roman"/>
          <w:sz w:val="32"/>
          <w:szCs w:val="32"/>
          <w:lang w:eastAsia="ru-RU"/>
        </w:rPr>
      </w:pPr>
      <w:r w:rsidRPr="00AA435E">
        <w:rPr>
          <w:rFonts w:ascii="Times New Roman" w:eastAsia="Times New Roman" w:hAnsi="Times New Roman" w:cs="Times New Roman"/>
          <w:sz w:val="32"/>
          <w:szCs w:val="32"/>
          <w:lang w:eastAsia="ru-RU"/>
        </w:rPr>
        <w:t>             Как правило, эмоциональная речь подкрепляется жестами, а они, в свою очередь, добавляют выразительности словам. Дети прошедшие «школу пальчиковой игры», легче овладевают динамикой жестов, более раскованы и коммуникабельны.</w:t>
      </w:r>
    </w:p>
    <w:p w:rsidR="0018296C" w:rsidRPr="00AA435E" w:rsidRDefault="0018296C" w:rsidP="0018296C">
      <w:pPr>
        <w:spacing w:before="100" w:beforeAutospacing="1" w:after="100" w:afterAutospacing="1" w:line="240" w:lineRule="auto"/>
        <w:rPr>
          <w:rFonts w:ascii="Times New Roman" w:eastAsia="Times New Roman" w:hAnsi="Times New Roman" w:cs="Times New Roman"/>
          <w:sz w:val="32"/>
          <w:szCs w:val="32"/>
          <w:lang w:eastAsia="ru-RU"/>
        </w:rPr>
      </w:pPr>
      <w:r w:rsidRPr="00AA435E">
        <w:rPr>
          <w:rFonts w:ascii="Times New Roman" w:eastAsia="Times New Roman" w:hAnsi="Times New Roman" w:cs="Times New Roman"/>
          <w:b/>
          <w:bCs/>
          <w:sz w:val="32"/>
          <w:szCs w:val="32"/>
          <w:lang w:eastAsia="ru-RU"/>
        </w:rPr>
        <w:t>Первые математические понятия.</w:t>
      </w:r>
    </w:p>
    <w:p w:rsidR="0018296C" w:rsidRPr="00AA435E" w:rsidRDefault="0018296C" w:rsidP="0018296C">
      <w:pPr>
        <w:spacing w:before="100" w:beforeAutospacing="1" w:after="100" w:afterAutospacing="1" w:line="240" w:lineRule="auto"/>
        <w:rPr>
          <w:rFonts w:ascii="Times New Roman" w:eastAsia="Times New Roman" w:hAnsi="Times New Roman" w:cs="Times New Roman"/>
          <w:sz w:val="32"/>
          <w:szCs w:val="32"/>
          <w:lang w:eastAsia="ru-RU"/>
        </w:rPr>
      </w:pPr>
      <w:r w:rsidRPr="00AA435E">
        <w:rPr>
          <w:rFonts w:ascii="Times New Roman" w:eastAsia="Times New Roman" w:hAnsi="Times New Roman" w:cs="Times New Roman"/>
          <w:sz w:val="32"/>
          <w:szCs w:val="32"/>
          <w:lang w:eastAsia="ru-RU"/>
        </w:rPr>
        <w:t>             </w:t>
      </w:r>
      <w:proofErr w:type="gramStart"/>
      <w:r w:rsidRPr="00AA435E">
        <w:rPr>
          <w:rFonts w:ascii="Times New Roman" w:eastAsia="Times New Roman" w:hAnsi="Times New Roman" w:cs="Times New Roman"/>
          <w:sz w:val="32"/>
          <w:szCs w:val="32"/>
          <w:lang w:eastAsia="ru-RU"/>
        </w:rPr>
        <w:t xml:space="preserve">«Пальчиковая гимнастика» - это замечательный материал для формирования элементарных математических представлений (ФЭМП), начиная от счёта и заканчивая такими категориями: вправо- влево, выше – ниже, дальше - ближе, </w:t>
      </w:r>
      <w:proofErr w:type="spellStart"/>
      <w:r w:rsidRPr="00AA435E">
        <w:rPr>
          <w:rFonts w:ascii="Times New Roman" w:eastAsia="Times New Roman" w:hAnsi="Times New Roman" w:cs="Times New Roman"/>
          <w:sz w:val="32"/>
          <w:szCs w:val="32"/>
          <w:lang w:eastAsia="ru-RU"/>
        </w:rPr>
        <w:t>длиннее-короче</w:t>
      </w:r>
      <w:proofErr w:type="spellEnd"/>
      <w:r w:rsidRPr="00AA435E">
        <w:rPr>
          <w:rFonts w:ascii="Times New Roman" w:eastAsia="Times New Roman" w:hAnsi="Times New Roman" w:cs="Times New Roman"/>
          <w:sz w:val="32"/>
          <w:szCs w:val="32"/>
          <w:lang w:eastAsia="ru-RU"/>
        </w:rPr>
        <w:t>, больше – меньше, день - ночь и т.д.</w:t>
      </w:r>
      <w:proofErr w:type="gramEnd"/>
      <w:r w:rsidRPr="00AA435E">
        <w:rPr>
          <w:rFonts w:ascii="Times New Roman" w:eastAsia="Times New Roman" w:hAnsi="Times New Roman" w:cs="Times New Roman"/>
          <w:sz w:val="32"/>
          <w:szCs w:val="32"/>
          <w:lang w:eastAsia="ru-RU"/>
        </w:rPr>
        <w:t xml:space="preserve"> Эти понятия подкреплены сюжетом и жестами. Поэтому они наглядны и доступны малышу.</w:t>
      </w:r>
    </w:p>
    <w:p w:rsidR="0018296C" w:rsidRPr="00AA435E" w:rsidRDefault="0018296C" w:rsidP="0018296C">
      <w:pPr>
        <w:spacing w:before="100" w:beforeAutospacing="1" w:after="100" w:afterAutospacing="1" w:line="240" w:lineRule="auto"/>
        <w:rPr>
          <w:rFonts w:ascii="Times New Roman" w:eastAsia="Times New Roman" w:hAnsi="Times New Roman" w:cs="Times New Roman"/>
          <w:sz w:val="32"/>
          <w:szCs w:val="32"/>
          <w:lang w:eastAsia="ru-RU"/>
        </w:rPr>
      </w:pPr>
      <w:r w:rsidRPr="00AA435E">
        <w:rPr>
          <w:rFonts w:ascii="Times New Roman" w:eastAsia="Times New Roman" w:hAnsi="Times New Roman" w:cs="Times New Roman"/>
          <w:b/>
          <w:bCs/>
          <w:sz w:val="32"/>
          <w:szCs w:val="32"/>
          <w:lang w:eastAsia="ru-RU"/>
        </w:rPr>
        <w:t>Правила речевого поведения.</w:t>
      </w:r>
    </w:p>
    <w:p w:rsidR="0018296C" w:rsidRPr="00AA435E" w:rsidRDefault="0018296C" w:rsidP="0018296C">
      <w:pPr>
        <w:spacing w:before="100" w:beforeAutospacing="1" w:after="100" w:afterAutospacing="1" w:line="240" w:lineRule="auto"/>
        <w:rPr>
          <w:rFonts w:ascii="Times New Roman" w:eastAsia="Times New Roman" w:hAnsi="Times New Roman" w:cs="Times New Roman"/>
          <w:sz w:val="32"/>
          <w:szCs w:val="32"/>
          <w:lang w:eastAsia="ru-RU"/>
        </w:rPr>
      </w:pPr>
      <w:r w:rsidRPr="00AA435E">
        <w:rPr>
          <w:rFonts w:ascii="Times New Roman" w:eastAsia="Times New Roman" w:hAnsi="Times New Roman" w:cs="Times New Roman"/>
          <w:sz w:val="32"/>
          <w:szCs w:val="32"/>
          <w:lang w:eastAsia="ru-RU"/>
        </w:rPr>
        <w:t>1)много и правильно говорить самому;</w:t>
      </w:r>
    </w:p>
    <w:p w:rsidR="0018296C" w:rsidRPr="00AA435E" w:rsidRDefault="0018296C" w:rsidP="0018296C">
      <w:pPr>
        <w:spacing w:before="100" w:beforeAutospacing="1" w:after="100" w:afterAutospacing="1" w:line="240" w:lineRule="auto"/>
        <w:rPr>
          <w:rFonts w:ascii="Times New Roman" w:eastAsia="Times New Roman" w:hAnsi="Times New Roman" w:cs="Times New Roman"/>
          <w:sz w:val="32"/>
          <w:szCs w:val="32"/>
          <w:lang w:eastAsia="ru-RU"/>
        </w:rPr>
      </w:pPr>
      <w:r w:rsidRPr="00AA435E">
        <w:rPr>
          <w:rFonts w:ascii="Times New Roman" w:eastAsia="Times New Roman" w:hAnsi="Times New Roman" w:cs="Times New Roman"/>
          <w:sz w:val="32"/>
          <w:szCs w:val="32"/>
          <w:lang w:eastAsia="ru-RU"/>
        </w:rPr>
        <w:lastRenderedPageBreak/>
        <w:t>2)следить за темпом речи (речь должна быть неторопливой, размеренной, доступной малышу);</w:t>
      </w:r>
    </w:p>
    <w:p w:rsidR="0018296C" w:rsidRPr="00AA435E" w:rsidRDefault="0018296C" w:rsidP="0018296C">
      <w:pPr>
        <w:spacing w:before="100" w:beforeAutospacing="1" w:after="100" w:afterAutospacing="1" w:line="240" w:lineRule="auto"/>
        <w:rPr>
          <w:rFonts w:ascii="Times New Roman" w:eastAsia="Times New Roman" w:hAnsi="Times New Roman" w:cs="Times New Roman"/>
          <w:sz w:val="32"/>
          <w:szCs w:val="32"/>
          <w:lang w:eastAsia="ru-RU"/>
        </w:rPr>
      </w:pPr>
      <w:r w:rsidRPr="00AA435E">
        <w:rPr>
          <w:rFonts w:ascii="Times New Roman" w:eastAsia="Times New Roman" w:hAnsi="Times New Roman" w:cs="Times New Roman"/>
          <w:sz w:val="32"/>
          <w:szCs w:val="32"/>
          <w:lang w:eastAsia="ru-RU"/>
        </w:rPr>
        <w:t>3)выслушивать ребёнка, не отворачиваясь от него, смотреть ему в глаза. Проявлять заинтересованность;</w:t>
      </w:r>
    </w:p>
    <w:p w:rsidR="0018296C" w:rsidRPr="00AA435E" w:rsidRDefault="0018296C" w:rsidP="0018296C">
      <w:pPr>
        <w:spacing w:before="100" w:beforeAutospacing="1" w:after="100" w:afterAutospacing="1" w:line="240" w:lineRule="auto"/>
        <w:rPr>
          <w:rFonts w:ascii="Times New Roman" w:eastAsia="Times New Roman" w:hAnsi="Times New Roman" w:cs="Times New Roman"/>
          <w:sz w:val="32"/>
          <w:szCs w:val="32"/>
          <w:lang w:eastAsia="ru-RU"/>
        </w:rPr>
      </w:pPr>
      <w:r w:rsidRPr="00AA435E">
        <w:rPr>
          <w:rFonts w:ascii="Times New Roman" w:eastAsia="Times New Roman" w:hAnsi="Times New Roman" w:cs="Times New Roman"/>
          <w:sz w:val="32"/>
          <w:szCs w:val="32"/>
          <w:lang w:eastAsia="ru-RU"/>
        </w:rPr>
        <w:t>4)не прерывать ребёнка («хватит, я всё поняла!»);</w:t>
      </w:r>
    </w:p>
    <w:p w:rsidR="0018296C" w:rsidRPr="00AA435E" w:rsidRDefault="0018296C" w:rsidP="0018296C">
      <w:pPr>
        <w:spacing w:before="100" w:beforeAutospacing="1" w:after="100" w:afterAutospacing="1" w:line="240" w:lineRule="auto"/>
        <w:rPr>
          <w:rFonts w:ascii="Times New Roman" w:eastAsia="Times New Roman" w:hAnsi="Times New Roman" w:cs="Times New Roman"/>
          <w:sz w:val="32"/>
          <w:szCs w:val="32"/>
          <w:lang w:eastAsia="ru-RU"/>
        </w:rPr>
      </w:pPr>
      <w:r w:rsidRPr="00AA435E">
        <w:rPr>
          <w:rFonts w:ascii="Times New Roman" w:eastAsia="Times New Roman" w:hAnsi="Times New Roman" w:cs="Times New Roman"/>
          <w:sz w:val="32"/>
          <w:szCs w:val="32"/>
          <w:lang w:eastAsia="ru-RU"/>
        </w:rPr>
        <w:t>5)не использовать жаргонную лексику!</w:t>
      </w:r>
    </w:p>
    <w:p w:rsidR="0018296C" w:rsidRPr="00AA435E" w:rsidRDefault="0018296C" w:rsidP="0018296C">
      <w:pPr>
        <w:spacing w:before="100" w:beforeAutospacing="1" w:after="100" w:afterAutospacing="1" w:line="240" w:lineRule="auto"/>
        <w:rPr>
          <w:rFonts w:ascii="Times New Roman" w:eastAsia="Times New Roman" w:hAnsi="Times New Roman" w:cs="Times New Roman"/>
          <w:sz w:val="32"/>
          <w:szCs w:val="32"/>
          <w:lang w:eastAsia="ru-RU"/>
        </w:rPr>
      </w:pPr>
      <w:r w:rsidRPr="00AA435E">
        <w:rPr>
          <w:rFonts w:ascii="Times New Roman" w:eastAsia="Times New Roman" w:hAnsi="Times New Roman" w:cs="Times New Roman"/>
          <w:sz w:val="32"/>
          <w:szCs w:val="32"/>
          <w:lang w:eastAsia="ru-RU"/>
        </w:rPr>
        <w:t>Нужно помочь детям легче и комфортнее освоиться в жизненном пространстве, просто играть с ребёнком!</w:t>
      </w:r>
    </w:p>
    <w:p w:rsidR="00E215CA" w:rsidRPr="00C77CBD" w:rsidRDefault="00AA435E" w:rsidP="00C77CBD"/>
    <w:sectPr w:rsidR="00E215CA" w:rsidRPr="00C77CBD" w:rsidSect="00EC33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F13FA"/>
    <w:multiLevelType w:val="multilevel"/>
    <w:tmpl w:val="C89ED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7CBD"/>
    <w:rsid w:val="00032D16"/>
    <w:rsid w:val="00047305"/>
    <w:rsid w:val="0018296C"/>
    <w:rsid w:val="00275ECF"/>
    <w:rsid w:val="002A38A1"/>
    <w:rsid w:val="00586294"/>
    <w:rsid w:val="00845CCF"/>
    <w:rsid w:val="00AA435E"/>
    <w:rsid w:val="00B13AF5"/>
    <w:rsid w:val="00C01BBB"/>
    <w:rsid w:val="00C77CBD"/>
    <w:rsid w:val="00D03EB2"/>
    <w:rsid w:val="00EC33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387"/>
  </w:style>
  <w:style w:type="paragraph" w:styleId="3">
    <w:name w:val="heading 3"/>
    <w:basedOn w:val="a"/>
    <w:link w:val="30"/>
    <w:uiPriority w:val="9"/>
    <w:qFormat/>
    <w:rsid w:val="001829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3A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13AF5"/>
    <w:rPr>
      <w:color w:val="0000FF"/>
      <w:u w:val="single"/>
    </w:rPr>
  </w:style>
  <w:style w:type="character" w:customStyle="1" w:styleId="30">
    <w:name w:val="Заголовок 3 Знак"/>
    <w:basedOn w:val="a0"/>
    <w:link w:val="3"/>
    <w:uiPriority w:val="9"/>
    <w:rsid w:val="0018296C"/>
    <w:rPr>
      <w:rFonts w:ascii="Times New Roman" w:eastAsia="Times New Roman" w:hAnsi="Times New Roman" w:cs="Times New Roman"/>
      <w:b/>
      <w:bCs/>
      <w:sz w:val="27"/>
      <w:szCs w:val="27"/>
      <w:lang w:eastAsia="ru-RU"/>
    </w:rPr>
  </w:style>
  <w:style w:type="character" w:styleId="a5">
    <w:name w:val="Strong"/>
    <w:basedOn w:val="a0"/>
    <w:uiPriority w:val="22"/>
    <w:qFormat/>
    <w:rsid w:val="0018296C"/>
    <w:rPr>
      <w:b/>
      <w:bCs/>
    </w:rPr>
  </w:style>
</w:styles>
</file>

<file path=word/webSettings.xml><?xml version="1.0" encoding="utf-8"?>
<w:webSettings xmlns:r="http://schemas.openxmlformats.org/officeDocument/2006/relationships" xmlns:w="http://schemas.openxmlformats.org/wordprocessingml/2006/main">
  <w:divs>
    <w:div w:id="377972602">
      <w:bodyDiv w:val="1"/>
      <w:marLeft w:val="0"/>
      <w:marRight w:val="0"/>
      <w:marTop w:val="0"/>
      <w:marBottom w:val="0"/>
      <w:divBdr>
        <w:top w:val="none" w:sz="0" w:space="0" w:color="auto"/>
        <w:left w:val="none" w:sz="0" w:space="0" w:color="auto"/>
        <w:bottom w:val="none" w:sz="0" w:space="0" w:color="auto"/>
        <w:right w:val="none" w:sz="0" w:space="0" w:color="auto"/>
      </w:divBdr>
    </w:div>
    <w:div w:id="394545174">
      <w:bodyDiv w:val="1"/>
      <w:marLeft w:val="0"/>
      <w:marRight w:val="0"/>
      <w:marTop w:val="0"/>
      <w:marBottom w:val="0"/>
      <w:divBdr>
        <w:top w:val="none" w:sz="0" w:space="0" w:color="auto"/>
        <w:left w:val="none" w:sz="0" w:space="0" w:color="auto"/>
        <w:bottom w:val="none" w:sz="0" w:space="0" w:color="auto"/>
        <w:right w:val="none" w:sz="0" w:space="0" w:color="auto"/>
      </w:divBdr>
    </w:div>
    <w:div w:id="1192571717">
      <w:bodyDiv w:val="1"/>
      <w:marLeft w:val="0"/>
      <w:marRight w:val="0"/>
      <w:marTop w:val="0"/>
      <w:marBottom w:val="0"/>
      <w:divBdr>
        <w:top w:val="none" w:sz="0" w:space="0" w:color="auto"/>
        <w:left w:val="none" w:sz="0" w:space="0" w:color="auto"/>
        <w:bottom w:val="none" w:sz="0" w:space="0" w:color="auto"/>
        <w:right w:val="none" w:sz="0" w:space="0" w:color="auto"/>
      </w:divBdr>
      <w:divsChild>
        <w:div w:id="2039425151">
          <w:marLeft w:val="0"/>
          <w:marRight w:val="0"/>
          <w:marTop w:val="0"/>
          <w:marBottom w:val="0"/>
          <w:divBdr>
            <w:top w:val="none" w:sz="0" w:space="0" w:color="auto"/>
            <w:left w:val="none" w:sz="0" w:space="0" w:color="auto"/>
            <w:bottom w:val="none" w:sz="0" w:space="0" w:color="auto"/>
            <w:right w:val="none" w:sz="0" w:space="0" w:color="auto"/>
          </w:divBdr>
        </w:div>
        <w:div w:id="596330318">
          <w:marLeft w:val="0"/>
          <w:marRight w:val="0"/>
          <w:marTop w:val="0"/>
          <w:marBottom w:val="0"/>
          <w:divBdr>
            <w:top w:val="none" w:sz="0" w:space="0" w:color="auto"/>
            <w:left w:val="none" w:sz="0" w:space="0" w:color="auto"/>
            <w:bottom w:val="none" w:sz="0" w:space="0" w:color="auto"/>
            <w:right w:val="none" w:sz="0" w:space="0" w:color="auto"/>
          </w:divBdr>
        </w:div>
        <w:div w:id="198205181">
          <w:marLeft w:val="0"/>
          <w:marRight w:val="0"/>
          <w:marTop w:val="0"/>
          <w:marBottom w:val="0"/>
          <w:divBdr>
            <w:top w:val="none" w:sz="0" w:space="0" w:color="auto"/>
            <w:left w:val="none" w:sz="0" w:space="0" w:color="auto"/>
            <w:bottom w:val="none" w:sz="0" w:space="0" w:color="auto"/>
            <w:right w:val="none" w:sz="0" w:space="0" w:color="auto"/>
          </w:divBdr>
          <w:divsChild>
            <w:div w:id="5008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9694">
      <w:bodyDiv w:val="1"/>
      <w:marLeft w:val="0"/>
      <w:marRight w:val="0"/>
      <w:marTop w:val="0"/>
      <w:marBottom w:val="0"/>
      <w:divBdr>
        <w:top w:val="none" w:sz="0" w:space="0" w:color="auto"/>
        <w:left w:val="none" w:sz="0" w:space="0" w:color="auto"/>
        <w:bottom w:val="none" w:sz="0" w:space="0" w:color="auto"/>
        <w:right w:val="none" w:sz="0" w:space="0" w:color="auto"/>
      </w:divBdr>
      <w:divsChild>
        <w:div w:id="594558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go.html?href=http%3A%2F%2Fnashidetki.net%2Fvospitanie-detej%2Fzaderzhka-rechevogo-razvitiya-u-detej.html" TargetMode="External"/><Relationship Id="rId5" Type="http://schemas.openxmlformats.org/officeDocument/2006/relationships/hyperlink" Target="http://infourok.ru/go.html?href=http%3A%2F%2Fnashidetki.net%2Fzdorove-rebenka%2Fzrenie-u-detej.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1315</Words>
  <Characters>7497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5</cp:revision>
  <dcterms:created xsi:type="dcterms:W3CDTF">2017-09-04T18:18:00Z</dcterms:created>
  <dcterms:modified xsi:type="dcterms:W3CDTF">2017-09-11T17:55:00Z</dcterms:modified>
</cp:coreProperties>
</file>