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2C62" w14:textId="0BEC9C48" w:rsidR="00F13116" w:rsidRPr="0016455B" w:rsidRDefault="000B64BA" w:rsidP="0016455B">
      <w:pPr>
        <w:shd w:val="clear" w:color="auto" w:fill="FFFFFF"/>
        <w:spacing w:before="150" w:after="450" w:line="240" w:lineRule="auto"/>
        <w:jc w:val="both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bookmarkStart w:id="0" w:name="_GoBack"/>
      <w:r w:rsidRPr="0016455B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Зрительная гимнастика для детей</w:t>
      </w:r>
      <w:r w:rsidR="00F13116" w:rsidRPr="0016455B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 </w:t>
      </w:r>
    </w:p>
    <w:p w14:paraId="6FCBA2E3" w14:textId="55643FC8" w:rsidR="000B64BA" w:rsidRPr="000B64BA" w:rsidRDefault="0016455B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Цель: г</w:t>
      </w:r>
      <w:r w:rsidR="000B64BA"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имнастика</w:t>
      </w:r>
      <w:r w:rsidR="000B64BA"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для глаз является наиболее подходящим методом для профилактики нарушения зрения у </w:t>
      </w:r>
      <w:r w:rsidR="000B64BA"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младших школьников</w:t>
      </w:r>
      <w:r w:rsidR="000B64BA" w:rsidRPr="000B64B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поскольку, если научить ребенка в раннем возрасте делать эти упражнения, это станет очень полезной привычкой. </w:t>
      </w:r>
    </w:p>
    <w:p w14:paraId="66B8FC49" w14:textId="77777777" w:rsidR="0016455B" w:rsidRDefault="0016455B" w:rsidP="0016455B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234BEE5" w14:textId="01EFC72F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b/>
          <w:color w:val="111111"/>
          <w:sz w:val="27"/>
          <w:szCs w:val="27"/>
          <w:lang w:eastAsia="ru-RU"/>
        </w:rPr>
      </w:pPr>
      <w:r w:rsidRPr="00F13116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Гимнастика для глаз</w:t>
      </w:r>
      <w:r w:rsidRPr="000B64BA">
        <w:rPr>
          <w:rFonts w:eastAsia="Times New Roman" w:cs="Times New Roman"/>
          <w:b/>
          <w:color w:val="111111"/>
          <w:sz w:val="27"/>
          <w:szCs w:val="27"/>
          <w:lang w:eastAsia="ru-RU"/>
        </w:rPr>
        <w:t>.</w:t>
      </w:r>
    </w:p>
    <w:p w14:paraId="6C8C4EB3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1. 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«Забавный»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тренинг</w:t>
      </w:r>
    </w:p>
    <w:p w14:paraId="5DB41E70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разнообразить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зрительную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нагрузку и расслабить мышечную систему глаз.</w:t>
      </w:r>
    </w:p>
    <w:p w14:paraId="6200A0CD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Подойдите с ребенком к окну и посмотрите (посчитайте, каких машин на дороге больше – красных, зеленых или синих.</w:t>
      </w:r>
    </w:p>
    <w:p w14:paraId="4D25CAD0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Также можно посчитать пешеходов с зонтиками, рассмотреть окна, в которых горит свет, проследить за полетом вороны, посмотреть в разные стороны, переводить взгляд с земли на небо и наоборот.</w:t>
      </w:r>
    </w:p>
    <w:p w14:paraId="3DE26E72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2. 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«Рисование»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взглядом</w:t>
      </w:r>
    </w:p>
    <w:p w14:paraId="32B3DFEF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разнообразить движения глаз.</w:t>
      </w:r>
    </w:p>
    <w:p w14:paraId="39A2A978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«Рисование»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взглядом разные геометрические фигуры – восьмерки, круги, треугольники, рассматривание прохожих и машины то одним глазом, то другим глазом, через дырочку на бумаге, сквозь расставленные пальцы ладони.</w:t>
      </w:r>
    </w:p>
    <w:p w14:paraId="304C2BAC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3. Чередование эпизодов света и темноты.</w:t>
      </w:r>
    </w:p>
    <w:p w14:paraId="75343F78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«Раскачка»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мышц глаз.</w:t>
      </w:r>
    </w:p>
    <w:p w14:paraId="7073E490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Предложить ребенку запомнить расположение людей и животных на детской площадке, затем закройте ему ладошкой глаза на одну минуту. Как это делают, играя в прятки, а потом попробуйте вместе с ним отыскать глазами поменявших за это время местоположение людей, собак или птиц.</w:t>
      </w:r>
    </w:p>
    <w:p w14:paraId="29145FD3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4. Игра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зайку»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0DACF0B5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дать нагрузку глазам в условиях смены освещения.</w:t>
      </w:r>
    </w:p>
    <w:p w14:paraId="3E9AF512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Игра на поиск предмета в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, рассматривая его то - одним,</w:t>
      </w:r>
    </w:p>
    <w:p w14:paraId="59B8788C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то - другим глазом, через дырочку на листе бумаги, или сквозь расставленные пальцы.</w:t>
      </w:r>
    </w:p>
    <w:p w14:paraId="14F577DE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5. 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«1-2-3-посмотри»</w:t>
      </w:r>
    </w:p>
    <w:p w14:paraId="28042D6E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развивать глазодвигательные навыки.</w:t>
      </w:r>
    </w:p>
    <w:p w14:paraId="434FAE20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На палочку прикрепить яркий предмет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(игрушка, бабочка, самолетик, шарик и т. д.)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и предложить ребёнку отправиться в путешествие; обращать внимание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на соблюдение следующих </w:t>
      </w: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работают глаза, голова не подвижна. Взрослый перемещает игрушку в заданном направлении, сопровождая движения </w:t>
      </w: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словами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«Посмотрели вверх – вниз, влево – вправо, покружились»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и т. 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д. Показ предмета осуществляется в медленном темпе, чтобы ребенок до конца проследил глазами его движение.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Зрительный стимул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(предмет)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находится чуть выше уровня глаз впереди сидящих или стоящих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 Он не должен сливаться по цвету с одеждой взрослого и окружающей обстановкой. При выполнения поощряем старания и результаты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 Упражнения можно сопровождать стихами.</w:t>
      </w:r>
    </w:p>
    <w:p w14:paraId="62D7E14E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6.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«Птичка»</w:t>
      </w:r>
    </w:p>
    <w:p w14:paraId="0EEB6BD1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развивать двигательную систему глаз.</w:t>
      </w:r>
    </w:p>
    <w:p w14:paraId="7893FBC7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14:paraId="602EECBD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Летели птички,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(Прослеживание глазами за предметом по кругу)</w:t>
      </w:r>
    </w:p>
    <w:p w14:paraId="033CFAC9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Собой невелички.</w:t>
      </w:r>
    </w:p>
    <w:p w14:paraId="556DA89E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Как они летели,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(Вправо – влево)</w:t>
      </w:r>
    </w:p>
    <w:p w14:paraId="6AEA86B2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Все люди глядели.</w:t>
      </w:r>
    </w:p>
    <w:p w14:paraId="423E4E94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Как они садились,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(Вверх – вниз)</w:t>
      </w:r>
    </w:p>
    <w:p w14:paraId="6B595D9A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Все люди дивились.</w:t>
      </w:r>
    </w:p>
    <w:p w14:paraId="5E68D4FB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7.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«Лошадка»</w:t>
      </w:r>
    </w:p>
    <w:p w14:paraId="76BF7AB8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содействовать укреплению двигательной системе глаз.</w:t>
      </w:r>
    </w:p>
    <w:p w14:paraId="2AD3E75F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14:paraId="1E5FEB2D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Мы поскачем на лошадке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(Прослеживание глазами за предметом.)</w:t>
      </w:r>
    </w:p>
    <w:p w14:paraId="60CDD1A5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Вправо – влево.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(Вправо - влево.)</w:t>
      </w:r>
    </w:p>
    <w:p w14:paraId="52F09EE7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Вверх – вниз.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(Вверх – вниз.)</w:t>
      </w:r>
    </w:p>
    <w:p w14:paraId="740CD656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8. Упражнение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</w:p>
    <w:p w14:paraId="2B8799F4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снять физическое, психическое и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зрительное напряжение</w:t>
      </w:r>
    </w:p>
    <w:p w14:paraId="0C29F119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На улице, закрыв глаза, встаньте лицом к солнцу, поворачивайте</w:t>
      </w:r>
    </w:p>
    <w:p w14:paraId="4012FC30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голову то в одну, то в другую </w:t>
      </w: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сторону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«Глазки солнцу покажу.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«Здравствуй! - солнышку скажу»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33618871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9. Упражнение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«Моргание»</w:t>
      </w:r>
    </w:p>
    <w:p w14:paraId="3FBC2A12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активизировать глазодвигательные функции.</w:t>
      </w:r>
    </w:p>
    <w:p w14:paraId="30A6D845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Показать ребёнку бабочку и предложить поморгать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(быстро сжимать и разжимать веки)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как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 крылышками машет»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0BC39FD8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Моргание полезно выполнять после длительного чтения, а </w:t>
      </w:r>
      <w:proofErr w:type="gramStart"/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так же</w:t>
      </w:r>
      <w:proofErr w:type="gramEnd"/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после каждого упражнения для глаз.</w:t>
      </w:r>
    </w:p>
    <w:p w14:paraId="6AD7CD99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10. Глазодвигательные тренинги</w:t>
      </w:r>
    </w:p>
    <w:p w14:paraId="73F76642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формировать рациональные способы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зрительного восприятия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751ADF98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Перемещать взгляд на предметы, игрушки, подвешенные в разных местах комнаты.</w:t>
      </w:r>
    </w:p>
    <w:p w14:paraId="2300C088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11. Упражнение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Прищепочки</w:t>
      </w:r>
      <w:proofErr w:type="spellEnd"/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6EE6F40D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снизить нагрузку на глаза.</w:t>
      </w:r>
    </w:p>
    <w:p w14:paraId="2D2D7DFA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Большими и указательными пальцами обеих рук сдавливаем кожу между бровей от переносицы к вискам.</w:t>
      </w:r>
    </w:p>
    <w:p w14:paraId="45469EFC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12. Упражнение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«Самолет»</w:t>
      </w:r>
    </w:p>
    <w:p w14:paraId="414E081B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снять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зрительное утомление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6999D67D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Пролетает самолет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(смотреть вверх на одну руку, которая покачивается; то же другой рукой)</w:t>
      </w:r>
    </w:p>
    <w:p w14:paraId="4DC65BB7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С ним собрался я в полет.</w:t>
      </w:r>
    </w:p>
    <w:p w14:paraId="4DB9614F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Я мотор завожу (сжать кулак и водить им по кругу перед собой; кулак другой руки водить в противоположную сторону)</w:t>
      </w:r>
    </w:p>
    <w:p w14:paraId="5BD6E7C4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И внимательно гляжу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(смотреть на кулак)</w:t>
      </w:r>
    </w:p>
    <w:p w14:paraId="5E8642C3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Поднимаюсь ввысь, лечу (руки вверх и смотреть на них,</w:t>
      </w:r>
    </w:p>
    <w:p w14:paraId="5FBC16A5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Возвращаться не хочу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(медленно опуская руки, следить за глазами)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4DBD8FAF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13. Упражнение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«Ловим мыльные пузыри»</w:t>
      </w:r>
    </w:p>
    <w:p w14:paraId="7C3DFAF2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развитие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зрительно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 – моторной координации</w:t>
      </w:r>
    </w:p>
    <w:p w14:paraId="70D115F7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(глаза – руки,</w:t>
      </w:r>
    </w:p>
    <w:p w14:paraId="20448EE8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(глаза – руки, умения ориентироваться в пространстве.</w:t>
      </w:r>
    </w:p>
    <w:p w14:paraId="012B1C99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14. Упражнения </w:t>
      </w:r>
      <w:r w:rsidRPr="000B64BA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«Воздушный шарик»</w:t>
      </w:r>
    </w:p>
    <w:p w14:paraId="6DF4C38A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развития </w:t>
      </w:r>
      <w:r w:rsidRPr="00F13116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зрительной координации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61FE7A8B" w14:textId="77777777" w:rsidR="000B64BA" w:rsidRPr="000B64BA" w:rsidRDefault="000B64BA" w:rsidP="0016455B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: перебрасывание с малышом воздушного шарика. При этом</w:t>
      </w:r>
    </w:p>
    <w:p w14:paraId="7AB02426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можно повторять считалочку, напевать песенку или слушать музыку.</w:t>
      </w:r>
    </w:p>
    <w:p w14:paraId="5267B718" w14:textId="77777777" w:rsidR="000B64BA" w:rsidRPr="000B64BA" w:rsidRDefault="000B64BA" w:rsidP="0016455B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B64BA">
        <w:rPr>
          <w:rFonts w:eastAsia="Times New Roman" w:cs="Times New Roman"/>
          <w:color w:val="111111"/>
          <w:sz w:val="27"/>
          <w:szCs w:val="27"/>
          <w:lang w:eastAsia="ru-RU"/>
        </w:rPr>
        <w:t>Можно уменьшать или увеличивать размер шара.</w:t>
      </w:r>
    </w:p>
    <w:bookmarkEnd w:id="0"/>
    <w:p w14:paraId="6FE80622" w14:textId="77777777" w:rsidR="00AB14B6" w:rsidRPr="00F13116" w:rsidRDefault="00AB14B6" w:rsidP="0016455B">
      <w:pPr>
        <w:spacing w:line="240" w:lineRule="auto"/>
        <w:jc w:val="both"/>
        <w:rPr>
          <w:rFonts w:cs="Times New Roman"/>
        </w:rPr>
      </w:pPr>
    </w:p>
    <w:sectPr w:rsidR="00AB14B6" w:rsidRPr="00F1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BA"/>
    <w:rsid w:val="000B64BA"/>
    <w:rsid w:val="0016455B"/>
    <w:rsid w:val="005C73CB"/>
    <w:rsid w:val="00AB14B6"/>
    <w:rsid w:val="00BE5AB1"/>
    <w:rsid w:val="00F13116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170"/>
  <w15:chartTrackingRefBased/>
  <w15:docId w15:val="{0CC020FB-9633-4EEB-8FEC-7143FA27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4B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64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4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Алексей</cp:lastModifiedBy>
  <cp:revision>2</cp:revision>
  <dcterms:created xsi:type="dcterms:W3CDTF">2020-05-27T07:42:00Z</dcterms:created>
  <dcterms:modified xsi:type="dcterms:W3CDTF">2020-05-27T07:42:00Z</dcterms:modified>
</cp:coreProperties>
</file>