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66" w:rsidRPr="00D70DA2" w:rsidRDefault="00C12766" w:rsidP="00C12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A2">
        <w:rPr>
          <w:rFonts w:ascii="Times New Roman" w:hAnsi="Times New Roman" w:cs="Times New Roman"/>
          <w:b/>
          <w:sz w:val="28"/>
          <w:szCs w:val="28"/>
        </w:rPr>
        <w:t>Физкультура и здоровье.</w:t>
      </w:r>
    </w:p>
    <w:p w:rsidR="00C12766" w:rsidRDefault="00C12766" w:rsidP="00C12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DA2">
        <w:rPr>
          <w:rFonts w:ascii="Times New Roman" w:hAnsi="Times New Roman" w:cs="Times New Roman"/>
          <w:sz w:val="28"/>
          <w:szCs w:val="28"/>
        </w:rPr>
        <w:t>(консуль</w:t>
      </w:r>
      <w:r>
        <w:rPr>
          <w:rFonts w:ascii="Times New Roman" w:hAnsi="Times New Roman" w:cs="Times New Roman"/>
          <w:sz w:val="28"/>
          <w:szCs w:val="28"/>
        </w:rPr>
        <w:t>тация для педагогов и родителей</w:t>
      </w:r>
      <w:r w:rsidRPr="00D70DA2">
        <w:rPr>
          <w:rFonts w:ascii="Times New Roman" w:hAnsi="Times New Roman" w:cs="Times New Roman"/>
          <w:sz w:val="28"/>
          <w:szCs w:val="28"/>
        </w:rPr>
        <w:t>)</w:t>
      </w:r>
    </w:p>
    <w:p w:rsidR="00C12766" w:rsidRDefault="00C12766" w:rsidP="00C12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выражение – «атрофия от бездействия». Сломал, например, человек ногу, пролежал неподвижно несколько месяцев в постели, не шевелил ногой, и мышцы на ней почти исчезли. Но начал ходить человек, двигаться, и мышечные волокна увеличились, налились силой. Родились и новые мышечные клетки. Нечто похожее происходит и с мышцами человека, потерявшего тренированность из-за малоподвижного образа жизни и снова вернувшегося к нормальному двигательному режиму.</w:t>
      </w:r>
    </w:p>
    <w:p w:rsidR="00C12766" w:rsidRDefault="00C12766" w:rsidP="00C12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Ходите в будни каждый день пешком – километр, два, три. Утром, вечером – когда удобно. Сначала ходите медленно, потом быстрее и быстрее. Далее чередуйте ходьбу с бегом. Недели через две переходите на медленный бег, затем на бег в переменном темпе. Быстрая ходьба, бег великолепно тренируют не только легкие, но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систему. Даже кровь и та поддается тренировке. В спокойном состоянии у человека только 60-70 процентов крови находится в движении,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«отсиживается» в резерве – печени, селезенке, других органах. Побежал человек бегом – и резервная кровь в кровяном русле: переносит кислород, продукты обмена. Если человек тренируется часто, резервная кровь активизируется, увеличивается. Если человек тренируется редко и слабо, резерв уменьшается, отмирает. Человек становится менее приспособленным, хуже переносит холод. Обменные процессы в клетках замедляются.</w:t>
      </w:r>
    </w:p>
    <w:p w:rsidR="00C12766" w:rsidRDefault="00C12766" w:rsidP="00C12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Гимнастика, ходьба и бег – примерно такой план рекомендуется на день. Зимой хорошо кататься на лыжах.</w:t>
      </w:r>
    </w:p>
    <w:p w:rsidR="00C12766" w:rsidRDefault="00C12766" w:rsidP="00C12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пробежкой важно хорошенько размяться. Перед быстрым бегом, чтобы не было болей в боку, надо разминаться минут 20-25. Не рекомендуется выходить на пробежку сразу после еды. Лучше это сделать минут через 40, а то и через час-полтора после еды.</w:t>
      </w:r>
    </w:p>
    <w:p w:rsidR="00C12766" w:rsidRDefault="00C12766" w:rsidP="00C12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Дышать надо ритмично и достаточно глубоко. К дыханию во время бега надо уметь «прислушиваться». Дыхание регулирует скорость бега. На сильно затрудненном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сбивчивом дыхании можно только финишировать либо вбегать на макушку подъема.</w:t>
      </w:r>
    </w:p>
    <w:p w:rsidR="00C12766" w:rsidRDefault="00C12766" w:rsidP="00C127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крепкого здоровья!</w:t>
      </w:r>
    </w:p>
    <w:p w:rsidR="00C12766" w:rsidRPr="001101BB" w:rsidRDefault="00C12766" w:rsidP="00C127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инструктор по физической культуре Протасова Е.В.</w:t>
      </w:r>
    </w:p>
    <w:p w:rsidR="00E17298" w:rsidRDefault="00E17298"/>
    <w:sectPr w:rsidR="00E17298" w:rsidSect="00B3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2766"/>
    <w:rsid w:val="00310AD8"/>
    <w:rsid w:val="00C12766"/>
    <w:rsid w:val="00E17298"/>
    <w:rsid w:val="00F6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>Krokoz™ Inc.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New135-002</dc:creator>
  <cp:lastModifiedBy>New135-002</cp:lastModifiedBy>
  <cp:revision>1</cp:revision>
  <dcterms:created xsi:type="dcterms:W3CDTF">2021-10-19T09:35:00Z</dcterms:created>
  <dcterms:modified xsi:type="dcterms:W3CDTF">2021-10-19T09:36:00Z</dcterms:modified>
</cp:coreProperties>
</file>