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6" w:rsidRPr="00A966E4" w:rsidRDefault="00097B16" w:rsidP="00A966E4">
      <w:pPr>
        <w:pStyle w:val="a7"/>
        <w:rPr>
          <w:rFonts w:ascii="Georgia" w:hAnsi="Georgia"/>
          <w:sz w:val="28"/>
          <w:szCs w:val="28"/>
        </w:rPr>
      </w:pPr>
      <w:bookmarkStart w:id="0" w:name="_GoBack"/>
      <w:r w:rsidRPr="00A966E4">
        <w:rPr>
          <w:rFonts w:ascii="Georgia" w:hAnsi="Georgia"/>
          <w:sz w:val="28"/>
          <w:szCs w:val="28"/>
        </w:rPr>
        <w:t>Задания для детей.</w:t>
      </w:r>
    </w:p>
    <w:p w:rsidR="00097B16" w:rsidRPr="00A966E4" w:rsidRDefault="00097B16" w:rsidP="00A966E4">
      <w:pPr>
        <w:pStyle w:val="a7"/>
        <w:rPr>
          <w:rStyle w:val="a4"/>
          <w:rFonts w:ascii="Georgia" w:eastAsia="Times New Roman" w:hAnsi="Georgia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A966E4">
        <w:rPr>
          <w:rFonts w:ascii="Georgia" w:hAnsi="Georgia"/>
          <w:sz w:val="28"/>
          <w:szCs w:val="28"/>
        </w:rPr>
        <w:t>Цель:</w:t>
      </w:r>
      <w:r w:rsidRPr="00A966E4">
        <w:rPr>
          <w:rFonts w:ascii="Georgia" w:eastAsia="Times New Roman" w:hAnsi="Georgia" w:cs="Arial"/>
          <w:color w:val="000000"/>
          <w:sz w:val="28"/>
          <w:szCs w:val="28"/>
          <w:shd w:val="clear" w:color="auto" w:fill="FFFFFF"/>
        </w:rPr>
        <w:t xml:space="preserve"> </w:t>
      </w:r>
      <w:r w:rsidRPr="00A966E4">
        <w:rPr>
          <w:rFonts w:ascii="Georgia" w:hAnsi="Georgia"/>
          <w:sz w:val="28"/>
          <w:szCs w:val="28"/>
        </w:rPr>
        <w:t>Развивать логическое мышление, умение мыслить, рассуждать, доказывать. Воспитывать целеустремленность, устойчивость, интерес к математическим знаниям.</w:t>
      </w:r>
    </w:p>
    <w:p w:rsidR="00097B16" w:rsidRPr="00A966E4" w:rsidRDefault="00097B16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Style w:val="a4"/>
          <w:rFonts w:ascii="Georgia" w:hAnsi="Georgia"/>
          <w:b w:val="0"/>
          <w:bCs w:val="0"/>
          <w:sz w:val="28"/>
          <w:szCs w:val="28"/>
          <w:bdr w:val="none" w:sz="0" w:space="0" w:color="auto" w:frame="1"/>
        </w:rPr>
        <w:t>Задание 1</w:t>
      </w:r>
    </w:p>
    <w:p w:rsidR="00097B16" w:rsidRPr="00A966E4" w:rsidRDefault="00097B16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>В каждом ряду пронумеруй картинки от самой маленькой до самой большой</w:t>
      </w:r>
    </w:p>
    <w:p w:rsidR="00097B16" w:rsidRPr="00A966E4" w:rsidRDefault="00097B16" w:rsidP="00A966E4">
      <w:pPr>
        <w:pStyle w:val="a3"/>
        <w:shd w:val="clear" w:color="auto" w:fill="FFFFFF"/>
        <w:spacing w:before="0" w:beforeAutospacing="0" w:after="0" w:afterAutospacing="0"/>
        <w:ind w:firstLine="389"/>
        <w:jc w:val="both"/>
        <w:rPr>
          <w:rStyle w:val="a6"/>
          <w:rFonts w:ascii="Georgia" w:hAnsi="Georgia" w:cs="Arial"/>
          <w:color w:val="000000"/>
          <w:sz w:val="28"/>
          <w:szCs w:val="28"/>
          <w:bdr w:val="none" w:sz="0" w:space="0" w:color="auto" w:frame="1"/>
        </w:rPr>
      </w:pPr>
      <w:r w:rsidRPr="00A966E4">
        <w:rPr>
          <w:rFonts w:ascii="Georgia" w:hAnsi="Georgia"/>
          <w:sz w:val="28"/>
          <w:szCs w:val="28"/>
        </w:rPr>
        <w:t xml:space="preserve">  </w:t>
      </w:r>
      <w:r w:rsidRPr="00A966E4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562615" cy="2079194"/>
            <wp:effectExtent l="19050" t="0" r="0" b="0"/>
            <wp:docPr id="66" name="Рисунок 7" descr="https://ped-kopilka.ru/images/photos/1c14acd335fbc7957f81d5d5034966c9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images/photos/1c14acd335fbc7957f81d5d5034966c9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2" cy="209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E4">
        <w:rPr>
          <w:rStyle w:val="a6"/>
          <w:rFonts w:ascii="Georgia" w:hAnsi="Georgia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97B16" w:rsidRPr="00A966E4" w:rsidRDefault="00097B16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Style w:val="a4"/>
          <w:rFonts w:ascii="Georgia" w:hAnsi="Georgia"/>
          <w:b w:val="0"/>
          <w:bCs w:val="0"/>
          <w:sz w:val="28"/>
          <w:szCs w:val="28"/>
          <w:bdr w:val="none" w:sz="0" w:space="0" w:color="auto" w:frame="1"/>
        </w:rPr>
        <w:t xml:space="preserve">Задание </w:t>
      </w:r>
      <w:r w:rsidR="00180ACB" w:rsidRPr="00A966E4">
        <w:rPr>
          <w:rStyle w:val="a4"/>
          <w:rFonts w:ascii="Georgia" w:hAnsi="Georgia"/>
          <w:b w:val="0"/>
          <w:bCs w:val="0"/>
          <w:sz w:val="28"/>
          <w:szCs w:val="28"/>
          <w:bdr w:val="none" w:sz="0" w:space="0" w:color="auto" w:frame="1"/>
        </w:rPr>
        <w:t>2</w:t>
      </w:r>
    </w:p>
    <w:p w:rsidR="00097B16" w:rsidRPr="00A966E4" w:rsidRDefault="00097B16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>Реши примеры, используя подсказки в рамках.</w:t>
      </w:r>
    </w:p>
    <w:p w:rsidR="0098604F" w:rsidRPr="00A966E4" w:rsidRDefault="00097B16" w:rsidP="00A966E4">
      <w:pPr>
        <w:spacing w:line="240" w:lineRule="auto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 xml:space="preserve"> </w:t>
      </w:r>
      <w:r w:rsidRPr="00A966E4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352550" cy="1725231"/>
            <wp:effectExtent l="19050" t="0" r="0" b="0"/>
            <wp:docPr id="65" name="Рисунок 8" descr="https://ped-kopilka.ru/images/photos/f4b03e0cad2d21ef8852dc563b3a742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images/photos/f4b03e0cad2d21ef8852dc563b3a742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77" b="2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51" cy="173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Минутка отдыха: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Солнце глянуло в кроватку….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Раз, два, три, четыре, пять.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Все мы делаем зарядку,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Надо нам присесть и встать,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Руки вытянуть пошире.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Раз, два, четыре, пять.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Наклониться – три, четыре,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И на месте постоять.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На носок, потом на пятку-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Все мы делаем зарядку.</w:t>
      </w:r>
    </w:p>
    <w:p w:rsidR="0098604F" w:rsidRPr="00A966E4" w:rsidRDefault="00180ACB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Задание 3</w:t>
      </w:r>
    </w:p>
    <w:p w:rsidR="00180ACB" w:rsidRPr="00A966E4" w:rsidRDefault="00180ACB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Закончи узор и раскрась картинки.</w:t>
      </w:r>
    </w:p>
    <w:p w:rsidR="00DE19DD" w:rsidRPr="00A966E4" w:rsidRDefault="00180ACB" w:rsidP="00A966E4">
      <w:pPr>
        <w:spacing w:line="240" w:lineRule="auto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1558796" cy="2113005"/>
            <wp:effectExtent l="19050" t="0" r="3304" b="0"/>
            <wp:docPr id="16" name="Рисунок 16" descr="https://kladraz.ru/images/photos/2ebc243a6f49ec983df079504507258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images/photos/2ebc243a6f49ec983df079504507258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110"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239" cy="211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B16" w:rsidRPr="00A966E4">
        <w:rPr>
          <w:rFonts w:ascii="Georgia" w:hAnsi="Georgia"/>
          <w:sz w:val="28"/>
          <w:szCs w:val="28"/>
        </w:rPr>
        <w:t xml:space="preserve"> 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Пальчиковая игра «Садовые цветы».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color w:val="111111"/>
          <w:sz w:val="28"/>
          <w:szCs w:val="28"/>
        </w:rPr>
        <w:t>— Дети, в пальчиковую игру играем, садовые цветы изучаем. Движения пальчиками, пожалуйста, за мной повторяйте, рассказ читать мне помогайте.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Педагог читает текст и показывает движения, дети выполняют движения вместе с педагогом, проговаривают названия садовых цветов.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Есть у нас цветочный сад,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Покажем ладони обеих рук с разжатыми пальцами.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там волшебный аромат.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Соединяем руки перед собой, сложив ладонь к ладони, пальцы к пальцам.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На клумбах садовые цветы,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необычной красоты.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Пальчики разведём в стороны, не отрывая друг от друга основания ладоней.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Ароматные лилии,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нежные тюльпаны,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чудесные розы,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пышные флоксы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весенние шафраны.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Поочерёдно начиная с мизинца загибаем пальцы на правой руке.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(Дети проговаривают словосочетания).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Высокие гладиолусы,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садовые гвоздики,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великолепные астры,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бархатистые бархатцы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незаметные ноготки.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Поочерёдно начиная с мизинца загибаем пальцы на левой руке.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(Дети проговаривают словосочетания).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Из цветов составляют букеты,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подбирая цветок за цветком.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Скрещиваем руки в запястьях, растопыриваем пальцы обеих рук.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t>И душистое свежее лето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bCs/>
          <w:color w:val="111111"/>
          <w:sz w:val="28"/>
          <w:szCs w:val="28"/>
        </w:rPr>
        <w:lastRenderedPageBreak/>
        <w:t>букеты приносят в наш дом.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color w:val="111111"/>
          <w:sz w:val="28"/>
          <w:szCs w:val="28"/>
        </w:rPr>
      </w:pPr>
      <w:r w:rsidRPr="00A966E4">
        <w:rPr>
          <w:rFonts w:ascii="Georgia" w:eastAsia="Times New Roman" w:hAnsi="Georgia"/>
          <w:iCs/>
          <w:color w:val="111111"/>
          <w:sz w:val="28"/>
          <w:szCs w:val="28"/>
          <w:bdr w:val="none" w:sz="0" w:space="0" w:color="auto" w:frame="1"/>
        </w:rPr>
        <w:t>Шевелим пальчиками обеих рук.</w:t>
      </w:r>
    </w:p>
    <w:p w:rsidR="00144C54" w:rsidRPr="00A966E4" w:rsidRDefault="00144C54" w:rsidP="00A966E4">
      <w:pPr>
        <w:spacing w:line="240" w:lineRule="auto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 xml:space="preserve"> </w:t>
      </w:r>
    </w:p>
    <w:p w:rsidR="0098604F" w:rsidRPr="00A966E4" w:rsidRDefault="0098604F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Style w:val="a4"/>
          <w:rFonts w:ascii="Georgia" w:hAnsi="Georgia" w:cs="Arial"/>
          <w:b w:val="0"/>
          <w:color w:val="000000"/>
          <w:sz w:val="28"/>
          <w:szCs w:val="28"/>
          <w:bdr w:val="none" w:sz="0" w:space="0" w:color="auto" w:frame="1"/>
        </w:rPr>
        <w:t>Задание 4</w:t>
      </w:r>
    </w:p>
    <w:p w:rsidR="0098604F" w:rsidRPr="00A966E4" w:rsidRDefault="0098604F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>При помощи линейки соедини точки так, чтобы получились многоугольники. Многоугольник, у которого все углы прямые, раскрась красным цветом. Многоугольник, у которого все углы тупые, раскрась синим цветом. Объясни, почему одна фигура осталась нераскрашенной.</w:t>
      </w:r>
    </w:p>
    <w:p w:rsidR="0098604F" w:rsidRPr="00A966E4" w:rsidRDefault="0098604F" w:rsidP="00A966E4">
      <w:pPr>
        <w:spacing w:line="240" w:lineRule="auto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 xml:space="preserve"> </w:t>
      </w:r>
      <w:r w:rsidRPr="00A966E4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522370" cy="1645760"/>
            <wp:effectExtent l="19050" t="0" r="1630" b="0"/>
            <wp:docPr id="79" name="Рисунок 12" descr="https://ped-kopilka.ru/images/photos/58fd462fcf605273ee1a1e612cf4b29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images/photos/58fd462fcf605273ee1a1e612cf4b29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387" b="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70" cy="16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66E4">
        <w:rPr>
          <w:rFonts w:ascii="Georgia" w:hAnsi="Georgia"/>
          <w:sz w:val="28"/>
          <w:szCs w:val="28"/>
        </w:rPr>
        <w:t xml:space="preserve"> 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Задание 5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b/>
          <w:sz w:val="28"/>
          <w:szCs w:val="28"/>
        </w:rPr>
        <w:t> </w:t>
      </w:r>
      <w:r w:rsidRPr="00A966E4">
        <w:rPr>
          <w:rFonts w:ascii="Georgia" w:eastAsia="Times New Roman" w:hAnsi="Georgia"/>
          <w:sz w:val="28"/>
          <w:szCs w:val="28"/>
        </w:rPr>
        <w:t>«Выложи фигуру по образцу»</w:t>
      </w:r>
    </w:p>
    <w:p w:rsidR="00144C54" w:rsidRPr="00A966E4" w:rsidRDefault="00144C54" w:rsidP="00A966E4">
      <w:pPr>
        <w:pStyle w:val="a7"/>
        <w:rPr>
          <w:rFonts w:ascii="Georgia" w:eastAsia="Times New Roman" w:hAnsi="Georgia"/>
          <w:sz w:val="28"/>
          <w:szCs w:val="28"/>
        </w:rPr>
      </w:pPr>
      <w:r w:rsidRPr="00A966E4">
        <w:rPr>
          <w:rFonts w:ascii="Georgia" w:eastAsia="Times New Roman" w:hAnsi="Georgia"/>
          <w:sz w:val="28"/>
          <w:szCs w:val="28"/>
        </w:rPr>
        <w:t>Выложить из счётных палочек различные фигуры по образцу.</w:t>
      </w:r>
    </w:p>
    <w:p w:rsidR="00144C54" w:rsidRPr="00A966E4" w:rsidRDefault="00144C54" w:rsidP="00A966E4">
      <w:pPr>
        <w:pStyle w:val="a7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 xml:space="preserve"> </w:t>
      </w:r>
      <w:r w:rsidRPr="00A966E4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130128" cy="1611795"/>
            <wp:effectExtent l="19050" t="0" r="0" b="0"/>
            <wp:docPr id="1" name="Рисунок 1" descr="C:\Users\123\Desktop\группа Березка\черновик\май\схемы-счетные палочки\hello_html_m136e1e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группа Березка\черновик\май\схемы-счетные палочки\hello_html_m136e1e0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44" cy="161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54" w:rsidRPr="00A966E4" w:rsidRDefault="00144C54" w:rsidP="00A966E4">
      <w:pPr>
        <w:spacing w:line="240" w:lineRule="auto"/>
        <w:rPr>
          <w:rFonts w:ascii="Georgia" w:hAnsi="Georgia"/>
          <w:sz w:val="28"/>
          <w:szCs w:val="28"/>
        </w:rPr>
      </w:pPr>
      <w:r w:rsidRPr="00A966E4">
        <w:rPr>
          <w:rFonts w:ascii="Georgia" w:hAnsi="Georgia"/>
          <w:sz w:val="28"/>
          <w:szCs w:val="28"/>
        </w:rPr>
        <w:t xml:space="preserve"> </w:t>
      </w:r>
      <w:r w:rsidR="00CA6A24" w:rsidRPr="00A966E4">
        <w:rPr>
          <w:rFonts w:ascii="Georgia" w:eastAsia="Times New Roman" w:hAnsi="Georgia" w:cs="Arial"/>
          <w:sz w:val="28"/>
          <w:szCs w:val="28"/>
        </w:rPr>
        <w:t>Молодцы, вы очень хорошо потрудились,</w:t>
      </w:r>
      <w:r w:rsidR="00A966E4" w:rsidRPr="00A966E4">
        <w:rPr>
          <w:rFonts w:ascii="Georgia" w:eastAsia="Times New Roman" w:hAnsi="Georgia" w:cs="Arial"/>
          <w:sz w:val="28"/>
          <w:szCs w:val="28"/>
        </w:rPr>
        <w:t xml:space="preserve"> </w:t>
      </w:r>
      <w:r w:rsidR="00CA6A24" w:rsidRPr="00A966E4">
        <w:rPr>
          <w:rFonts w:ascii="Georgia" w:eastAsia="Times New Roman" w:hAnsi="Georgia" w:cs="Arial"/>
          <w:sz w:val="28"/>
          <w:szCs w:val="28"/>
        </w:rPr>
        <w:t>замечательно справились со всеми заданиями.</w:t>
      </w:r>
      <w:bookmarkEnd w:id="0"/>
    </w:p>
    <w:sectPr w:rsidR="00144C54" w:rsidRPr="00A966E4" w:rsidSect="00DE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6"/>
    <w:rsid w:val="00097B16"/>
    <w:rsid w:val="00144C54"/>
    <w:rsid w:val="00180ACB"/>
    <w:rsid w:val="0098604F"/>
    <w:rsid w:val="00A966E4"/>
    <w:rsid w:val="00CA6A24"/>
    <w:rsid w:val="00D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C537F-A17B-462E-8936-B79DFB3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DD"/>
  </w:style>
  <w:style w:type="paragraph" w:styleId="3">
    <w:name w:val="heading 3"/>
    <w:basedOn w:val="a"/>
    <w:link w:val="30"/>
    <w:uiPriority w:val="9"/>
    <w:qFormat/>
    <w:rsid w:val="00144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7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B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7B1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44C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photos/photo1182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-kopilka.ru/photos/photo13378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ped-kopilka.ru/photos/photo14403.html" TargetMode="External"/><Relationship Id="rId4" Type="http://schemas.openxmlformats.org/officeDocument/2006/relationships/hyperlink" Target="https://ped-kopilka.ru/photos/photo13377.html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2020-05-22T07:59:00Z</dcterms:created>
  <dcterms:modified xsi:type="dcterms:W3CDTF">2020-05-22T07:59:00Z</dcterms:modified>
</cp:coreProperties>
</file>