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59" w:rsidRPr="00176F59" w:rsidRDefault="00176F59" w:rsidP="00176F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76F59">
        <w:rPr>
          <w:rFonts w:ascii="Times New Roman" w:hAnsi="Times New Roman" w:cs="Times New Roman"/>
          <w:b/>
          <w:sz w:val="32"/>
          <w:szCs w:val="32"/>
        </w:rPr>
        <w:t>ОД «Физкультура» для детей 5-6 лет (июнь первая неделя)</w:t>
      </w:r>
    </w:p>
    <w:bookmarkEnd w:id="0"/>
    <w:p w:rsidR="00176F59" w:rsidRDefault="00176F59" w:rsidP="00176F59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176F59">
        <w:rPr>
          <w:b/>
          <w:i/>
          <w:color w:val="2A2723"/>
          <w:sz w:val="28"/>
          <w:szCs w:val="28"/>
        </w:rPr>
        <w:t>Программное содержание.</w:t>
      </w:r>
      <w:r w:rsidRPr="00176F59">
        <w:rPr>
          <w:color w:val="2A2723"/>
          <w:sz w:val="28"/>
          <w:szCs w:val="28"/>
        </w:rPr>
        <w:t xml:space="preserve"> </w:t>
      </w:r>
    </w:p>
    <w:p w:rsidR="00176F59" w:rsidRPr="00176F59" w:rsidRDefault="00176F59" w:rsidP="00176F59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176F59">
        <w:rPr>
          <w:color w:val="2A2723"/>
          <w:sz w:val="28"/>
          <w:szCs w:val="28"/>
        </w:rPr>
        <w:t>Упражнять детей в непрерывном беге до 2 мин, ходьбе с перешагиванием через скакалки, высоко поднимая колени; упражнять в ходьбе на повышенной опоре, сохраняя равновесие; в прыжках через короткую скакалку и метании мешочков в цель.</w:t>
      </w:r>
    </w:p>
    <w:p w:rsidR="00176F59" w:rsidRDefault="00176F59" w:rsidP="00176F59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176F59">
        <w:rPr>
          <w:b/>
          <w:i/>
          <w:color w:val="2A2723"/>
          <w:sz w:val="28"/>
          <w:szCs w:val="28"/>
        </w:rPr>
        <w:t>Пособия.</w:t>
      </w:r>
      <w:r w:rsidRPr="00176F59">
        <w:rPr>
          <w:color w:val="2A2723"/>
          <w:sz w:val="28"/>
          <w:szCs w:val="28"/>
        </w:rPr>
        <w:t xml:space="preserve"> </w:t>
      </w:r>
    </w:p>
    <w:p w:rsidR="00176F59" w:rsidRPr="00176F59" w:rsidRDefault="00176F59" w:rsidP="00176F59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176F59">
        <w:rPr>
          <w:color w:val="2A2723"/>
          <w:sz w:val="28"/>
          <w:szCs w:val="28"/>
        </w:rPr>
        <w:t>По две кегли на каждого ребенка, мешочки на полгруппы, 7—8 обручей, наличие бревна (или скамеек), скакалки на полгруппы.</w:t>
      </w:r>
    </w:p>
    <w:p w:rsidR="00176F59" w:rsidRDefault="00176F59" w:rsidP="00176F59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176F59">
        <w:rPr>
          <w:b/>
          <w:i/>
          <w:color w:val="2A2723"/>
          <w:sz w:val="28"/>
          <w:szCs w:val="28"/>
        </w:rPr>
        <w:t>1 часть.</w:t>
      </w:r>
      <w:r w:rsidRPr="00176F59">
        <w:rPr>
          <w:color w:val="2A2723"/>
          <w:sz w:val="28"/>
          <w:szCs w:val="28"/>
        </w:rPr>
        <w:t xml:space="preserve"> </w:t>
      </w:r>
    </w:p>
    <w:p w:rsidR="00176F59" w:rsidRPr="00176F59" w:rsidRDefault="00176F59" w:rsidP="00176F59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176F59">
        <w:rPr>
          <w:color w:val="2A2723"/>
          <w:sz w:val="28"/>
          <w:szCs w:val="28"/>
        </w:rPr>
        <w:t>Построение в шеренгу, объяснение задания; перестроение в колонну по одному; ходьба в колонне, перешагивая через скакалки, положенные на расстоянии 40 см одна от другой. Воспитатель напоминает, что перешагивать надо попеременно правой и левой ногой, сохраняя координацию движений в ходьбе. Бег в колонне по одному в среднем темпе; перестроение в три колонны (по ходу движения взять кегли).</w:t>
      </w:r>
    </w:p>
    <w:p w:rsidR="00176F59" w:rsidRPr="00176F59" w:rsidRDefault="00176F59" w:rsidP="00176F59">
      <w:pPr>
        <w:pStyle w:val="a3"/>
        <w:spacing w:before="0" w:beforeAutospacing="0" w:after="0" w:afterAutospacing="0" w:line="276" w:lineRule="auto"/>
        <w:ind w:firstLine="300"/>
        <w:jc w:val="both"/>
        <w:rPr>
          <w:b/>
          <w:i/>
          <w:color w:val="2A2723"/>
          <w:sz w:val="28"/>
          <w:szCs w:val="28"/>
        </w:rPr>
      </w:pPr>
      <w:r w:rsidRPr="00176F59">
        <w:rPr>
          <w:b/>
          <w:i/>
          <w:color w:val="2A2723"/>
          <w:sz w:val="28"/>
          <w:szCs w:val="28"/>
        </w:rPr>
        <w:t>2 часть.</w:t>
      </w:r>
      <w:r w:rsidRPr="00176F59">
        <w:rPr>
          <w:color w:val="2A2723"/>
          <w:sz w:val="28"/>
          <w:szCs w:val="28"/>
        </w:rPr>
        <w:t xml:space="preserve"> </w:t>
      </w:r>
      <w:r w:rsidRPr="00176F59">
        <w:rPr>
          <w:b/>
          <w:i/>
          <w:color w:val="2A2723"/>
          <w:sz w:val="28"/>
          <w:szCs w:val="28"/>
        </w:rPr>
        <w:t>Общеразвивающие упражнения с кеглями.</w:t>
      </w:r>
    </w:p>
    <w:p w:rsidR="00176F59" w:rsidRDefault="00176F59" w:rsidP="00176F5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2A2723"/>
          <w:sz w:val="28"/>
          <w:szCs w:val="28"/>
        </w:rPr>
      </w:pPr>
      <w:r w:rsidRPr="00176F59">
        <w:rPr>
          <w:color w:val="2A2723"/>
          <w:sz w:val="28"/>
          <w:szCs w:val="28"/>
        </w:rPr>
        <w:t xml:space="preserve">И. п.: основная стойка, кегли в опущенных руках. </w:t>
      </w:r>
    </w:p>
    <w:p w:rsidR="00176F59" w:rsidRDefault="00176F59" w:rsidP="00176F59">
      <w:pPr>
        <w:pStyle w:val="a3"/>
        <w:spacing w:before="0" w:beforeAutospacing="0" w:after="0" w:afterAutospacing="0" w:line="276" w:lineRule="auto"/>
        <w:ind w:left="1020"/>
        <w:jc w:val="both"/>
        <w:rPr>
          <w:color w:val="2A2723"/>
          <w:sz w:val="28"/>
          <w:szCs w:val="28"/>
        </w:rPr>
      </w:pPr>
      <w:r w:rsidRPr="00176F59">
        <w:rPr>
          <w:color w:val="2A2723"/>
          <w:sz w:val="28"/>
          <w:szCs w:val="28"/>
        </w:rPr>
        <w:t xml:space="preserve">1 — кегли в стороны; 2 — кегли вверх; 3 — кегли в стороны; </w:t>
      </w:r>
    </w:p>
    <w:p w:rsidR="00176F59" w:rsidRPr="00176F59" w:rsidRDefault="00176F59" w:rsidP="00176F59">
      <w:pPr>
        <w:pStyle w:val="a3"/>
        <w:spacing w:before="0" w:beforeAutospacing="0" w:after="0" w:afterAutospacing="0" w:line="276" w:lineRule="auto"/>
        <w:ind w:left="1020"/>
        <w:jc w:val="both"/>
        <w:rPr>
          <w:color w:val="2A2723"/>
          <w:sz w:val="28"/>
          <w:szCs w:val="28"/>
        </w:rPr>
      </w:pPr>
      <w:r w:rsidRPr="00176F59">
        <w:rPr>
          <w:color w:val="2A2723"/>
          <w:sz w:val="28"/>
          <w:szCs w:val="28"/>
        </w:rPr>
        <w:t>4 — вер</w:t>
      </w:r>
      <w:r>
        <w:rPr>
          <w:color w:val="2A2723"/>
          <w:sz w:val="28"/>
          <w:szCs w:val="28"/>
        </w:rPr>
        <w:t>нуться в исходное положение (6—</w:t>
      </w:r>
      <w:r w:rsidRPr="00176F59">
        <w:rPr>
          <w:color w:val="2A2723"/>
          <w:sz w:val="28"/>
          <w:szCs w:val="28"/>
        </w:rPr>
        <w:t>7 раз).</w:t>
      </w:r>
    </w:p>
    <w:p w:rsidR="00EF0430" w:rsidRDefault="00176F59" w:rsidP="00176F5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2A2723"/>
          <w:sz w:val="28"/>
          <w:szCs w:val="28"/>
        </w:rPr>
      </w:pPr>
      <w:r w:rsidRPr="00176F59">
        <w:rPr>
          <w:color w:val="2A2723"/>
          <w:sz w:val="28"/>
          <w:szCs w:val="28"/>
        </w:rPr>
        <w:t xml:space="preserve">И. п.: ноги врозь, кегли в обеих руках внизу. </w:t>
      </w:r>
    </w:p>
    <w:p w:rsidR="00176F59" w:rsidRPr="00176F59" w:rsidRDefault="00176F59" w:rsidP="00EF0430">
      <w:pPr>
        <w:pStyle w:val="a3"/>
        <w:spacing w:before="0" w:beforeAutospacing="0" w:after="0" w:afterAutospacing="0" w:line="276" w:lineRule="auto"/>
        <w:ind w:left="1020"/>
        <w:jc w:val="both"/>
        <w:rPr>
          <w:color w:val="2A2723"/>
          <w:sz w:val="28"/>
          <w:szCs w:val="28"/>
        </w:rPr>
      </w:pPr>
      <w:r w:rsidRPr="00176F59">
        <w:rPr>
          <w:color w:val="2A2723"/>
          <w:sz w:val="28"/>
          <w:szCs w:val="28"/>
        </w:rPr>
        <w:t>1 — кегли в стороны; 2 — наклониться к правой ноге, поставить кегли;</w:t>
      </w:r>
      <w:r w:rsidR="00EF0430">
        <w:rPr>
          <w:color w:val="2A2723"/>
          <w:sz w:val="28"/>
          <w:szCs w:val="28"/>
        </w:rPr>
        <w:t xml:space="preserve"> </w:t>
      </w:r>
      <w:r w:rsidRPr="00176F59">
        <w:rPr>
          <w:color w:val="2A2723"/>
          <w:sz w:val="28"/>
          <w:szCs w:val="28"/>
        </w:rPr>
        <w:t>3 — выпрямиться, руки на пояс; 4 — наклониться, взять кегли, вернуться в исходное положение. То же к левой ноге (6 раз).</w:t>
      </w:r>
    </w:p>
    <w:p w:rsidR="00EF0430" w:rsidRDefault="00176F59" w:rsidP="00176F5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2A2723"/>
          <w:sz w:val="28"/>
          <w:szCs w:val="28"/>
        </w:rPr>
      </w:pPr>
      <w:r w:rsidRPr="00176F59">
        <w:rPr>
          <w:color w:val="2A2723"/>
          <w:sz w:val="28"/>
          <w:szCs w:val="28"/>
        </w:rPr>
        <w:t xml:space="preserve">И. п.: стоя на коленях, кегли у плеч. </w:t>
      </w:r>
    </w:p>
    <w:p w:rsidR="00EF0430" w:rsidRDefault="00EF0430" w:rsidP="00EF0430">
      <w:pPr>
        <w:pStyle w:val="a3"/>
        <w:spacing w:before="0" w:beforeAutospacing="0" w:after="0" w:afterAutospacing="0" w:line="276" w:lineRule="auto"/>
        <w:ind w:left="1020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1 -</w:t>
      </w:r>
      <w:r w:rsidR="00176F59" w:rsidRPr="00176F59">
        <w:rPr>
          <w:color w:val="2A2723"/>
          <w:sz w:val="28"/>
          <w:szCs w:val="28"/>
        </w:rPr>
        <w:t xml:space="preserve"> поворот вправо, поставить кеглю у пятки правой ноги; </w:t>
      </w:r>
    </w:p>
    <w:p w:rsidR="00EF0430" w:rsidRDefault="00176F59" w:rsidP="00EF0430">
      <w:pPr>
        <w:pStyle w:val="a3"/>
        <w:spacing w:before="0" w:beforeAutospacing="0" w:after="0" w:afterAutospacing="0" w:line="276" w:lineRule="auto"/>
        <w:ind w:left="1020"/>
        <w:jc w:val="both"/>
        <w:rPr>
          <w:color w:val="2A2723"/>
          <w:sz w:val="28"/>
          <w:szCs w:val="28"/>
        </w:rPr>
      </w:pPr>
      <w:r w:rsidRPr="00176F59">
        <w:rPr>
          <w:color w:val="2A2723"/>
          <w:sz w:val="28"/>
          <w:szCs w:val="28"/>
        </w:rPr>
        <w:t xml:space="preserve">2 </w:t>
      </w:r>
      <w:r w:rsidR="00EF0430">
        <w:rPr>
          <w:color w:val="2A2723"/>
          <w:sz w:val="28"/>
          <w:szCs w:val="28"/>
        </w:rPr>
        <w:t>-</w:t>
      </w:r>
      <w:r w:rsidRPr="00176F59">
        <w:rPr>
          <w:color w:val="2A2723"/>
          <w:sz w:val="28"/>
          <w:szCs w:val="28"/>
        </w:rPr>
        <w:t xml:space="preserve"> поворот влево, поставить кеглю у пятки левой ноги; </w:t>
      </w:r>
    </w:p>
    <w:p w:rsidR="00176F59" w:rsidRPr="00176F59" w:rsidRDefault="00EF0430" w:rsidP="00EF0430">
      <w:pPr>
        <w:pStyle w:val="a3"/>
        <w:spacing w:before="0" w:beforeAutospacing="0" w:after="0" w:afterAutospacing="0" w:line="276" w:lineRule="auto"/>
        <w:ind w:left="1020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3</w:t>
      </w:r>
      <w:r w:rsidR="00176F59" w:rsidRPr="00176F59">
        <w:rPr>
          <w:color w:val="2A2723"/>
          <w:sz w:val="28"/>
          <w:szCs w:val="28"/>
        </w:rPr>
        <w:t xml:space="preserve"> </w:t>
      </w:r>
      <w:r>
        <w:rPr>
          <w:color w:val="2A2723"/>
          <w:sz w:val="28"/>
          <w:szCs w:val="28"/>
        </w:rPr>
        <w:t xml:space="preserve">- </w:t>
      </w:r>
      <w:r w:rsidR="00176F59" w:rsidRPr="00176F59">
        <w:rPr>
          <w:color w:val="2A2723"/>
          <w:sz w:val="28"/>
          <w:szCs w:val="28"/>
        </w:rPr>
        <w:t>поворот вправо, взять кеглю;</w:t>
      </w:r>
      <w:r>
        <w:rPr>
          <w:color w:val="2A2723"/>
          <w:sz w:val="28"/>
          <w:szCs w:val="28"/>
        </w:rPr>
        <w:t xml:space="preserve"> 4 поворот влево, взять кеглю (6</w:t>
      </w:r>
      <w:r w:rsidR="00176F59" w:rsidRPr="00176F59">
        <w:rPr>
          <w:color w:val="2A2723"/>
          <w:sz w:val="28"/>
          <w:szCs w:val="28"/>
        </w:rPr>
        <w:t xml:space="preserve"> раз).</w:t>
      </w:r>
    </w:p>
    <w:p w:rsidR="00EF0430" w:rsidRDefault="00176F59" w:rsidP="00176F5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2A2723"/>
          <w:sz w:val="28"/>
          <w:szCs w:val="28"/>
        </w:rPr>
      </w:pPr>
      <w:r w:rsidRPr="00176F59">
        <w:rPr>
          <w:color w:val="2A2723"/>
          <w:sz w:val="28"/>
          <w:szCs w:val="28"/>
        </w:rPr>
        <w:t xml:space="preserve">И. п.: основная стойка, кегли внизу. </w:t>
      </w:r>
    </w:p>
    <w:p w:rsidR="00EF0430" w:rsidRDefault="00176F59" w:rsidP="00EF0430">
      <w:pPr>
        <w:pStyle w:val="a3"/>
        <w:spacing w:before="0" w:beforeAutospacing="0" w:after="0" w:afterAutospacing="0" w:line="276" w:lineRule="auto"/>
        <w:ind w:left="1020"/>
        <w:jc w:val="both"/>
        <w:rPr>
          <w:color w:val="2A2723"/>
          <w:sz w:val="28"/>
          <w:szCs w:val="28"/>
        </w:rPr>
      </w:pPr>
      <w:r w:rsidRPr="00176F59">
        <w:rPr>
          <w:color w:val="2A2723"/>
          <w:sz w:val="28"/>
          <w:szCs w:val="28"/>
        </w:rPr>
        <w:t xml:space="preserve">1—2 — присесть, кегли вынести вперед; </w:t>
      </w:r>
    </w:p>
    <w:p w:rsidR="00176F59" w:rsidRPr="00176F59" w:rsidRDefault="00176F59" w:rsidP="00EF0430">
      <w:pPr>
        <w:pStyle w:val="a3"/>
        <w:spacing w:before="0" w:beforeAutospacing="0" w:after="0" w:afterAutospacing="0" w:line="276" w:lineRule="auto"/>
        <w:ind w:left="1020"/>
        <w:jc w:val="both"/>
        <w:rPr>
          <w:color w:val="2A2723"/>
          <w:sz w:val="28"/>
          <w:szCs w:val="28"/>
        </w:rPr>
      </w:pPr>
      <w:r w:rsidRPr="00176F59">
        <w:rPr>
          <w:color w:val="2A2723"/>
          <w:sz w:val="28"/>
          <w:szCs w:val="28"/>
        </w:rPr>
        <w:t>3—4 — в</w:t>
      </w:r>
      <w:r w:rsidR="00EF0430">
        <w:rPr>
          <w:color w:val="2A2723"/>
          <w:sz w:val="28"/>
          <w:szCs w:val="28"/>
        </w:rPr>
        <w:t>ернуться в исходное положение (6</w:t>
      </w:r>
      <w:r w:rsidRPr="00176F59">
        <w:rPr>
          <w:color w:val="2A2723"/>
          <w:sz w:val="28"/>
          <w:szCs w:val="28"/>
        </w:rPr>
        <w:t>—7 раз).</w:t>
      </w:r>
    </w:p>
    <w:p w:rsidR="00EF0430" w:rsidRDefault="00176F59" w:rsidP="00176F5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2A2723"/>
          <w:sz w:val="28"/>
          <w:szCs w:val="28"/>
        </w:rPr>
      </w:pPr>
      <w:r w:rsidRPr="00176F59">
        <w:rPr>
          <w:color w:val="2A2723"/>
          <w:sz w:val="28"/>
          <w:szCs w:val="28"/>
        </w:rPr>
        <w:t xml:space="preserve">И. п.: сидя ноги врозь, кегли у груди. </w:t>
      </w:r>
    </w:p>
    <w:p w:rsidR="00EF0430" w:rsidRDefault="00176F59" w:rsidP="00EF0430">
      <w:pPr>
        <w:pStyle w:val="a3"/>
        <w:spacing w:before="0" w:beforeAutospacing="0" w:after="0" w:afterAutospacing="0" w:line="276" w:lineRule="auto"/>
        <w:ind w:left="1020"/>
        <w:jc w:val="both"/>
        <w:rPr>
          <w:color w:val="2A2723"/>
          <w:sz w:val="28"/>
          <w:szCs w:val="28"/>
        </w:rPr>
      </w:pPr>
      <w:r w:rsidRPr="00176F59">
        <w:rPr>
          <w:color w:val="2A2723"/>
          <w:sz w:val="28"/>
          <w:szCs w:val="28"/>
        </w:rPr>
        <w:t xml:space="preserve">1—2 — наклониться, коснуться кеглями пола между носков ног; </w:t>
      </w:r>
    </w:p>
    <w:p w:rsidR="00176F59" w:rsidRPr="00176F59" w:rsidRDefault="00176F59" w:rsidP="00EF0430">
      <w:pPr>
        <w:pStyle w:val="a3"/>
        <w:spacing w:before="0" w:beforeAutospacing="0" w:after="0" w:afterAutospacing="0" w:line="276" w:lineRule="auto"/>
        <w:ind w:left="1020"/>
        <w:jc w:val="both"/>
        <w:rPr>
          <w:color w:val="2A2723"/>
          <w:sz w:val="28"/>
          <w:szCs w:val="28"/>
        </w:rPr>
      </w:pPr>
      <w:r w:rsidRPr="00176F59">
        <w:rPr>
          <w:color w:val="2A2723"/>
          <w:sz w:val="28"/>
          <w:szCs w:val="28"/>
        </w:rPr>
        <w:t>3—4 — ве</w:t>
      </w:r>
      <w:r w:rsidR="00EF0430">
        <w:rPr>
          <w:color w:val="2A2723"/>
          <w:sz w:val="28"/>
          <w:szCs w:val="28"/>
        </w:rPr>
        <w:t>рнуться в исходное положение (5</w:t>
      </w:r>
      <w:r w:rsidRPr="00176F59">
        <w:rPr>
          <w:color w:val="2A2723"/>
          <w:sz w:val="28"/>
          <w:szCs w:val="28"/>
        </w:rPr>
        <w:t>—6 раз).</w:t>
      </w:r>
    </w:p>
    <w:p w:rsidR="00EF0430" w:rsidRDefault="00176F59" w:rsidP="00176F5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2A2723"/>
          <w:sz w:val="28"/>
          <w:szCs w:val="28"/>
        </w:rPr>
      </w:pPr>
      <w:r w:rsidRPr="00176F59">
        <w:rPr>
          <w:color w:val="2A2723"/>
          <w:sz w:val="28"/>
          <w:szCs w:val="28"/>
        </w:rPr>
        <w:t xml:space="preserve">И. п.: основная стойка, руки на поясе, кегли на полу. </w:t>
      </w:r>
    </w:p>
    <w:p w:rsidR="00176F59" w:rsidRPr="00176F59" w:rsidRDefault="00176F59" w:rsidP="00EF0430">
      <w:pPr>
        <w:pStyle w:val="a3"/>
        <w:spacing w:before="0" w:beforeAutospacing="0" w:after="0" w:afterAutospacing="0" w:line="276" w:lineRule="auto"/>
        <w:ind w:left="1020"/>
        <w:jc w:val="both"/>
        <w:rPr>
          <w:color w:val="2A2723"/>
          <w:sz w:val="28"/>
          <w:szCs w:val="28"/>
        </w:rPr>
      </w:pPr>
      <w:r w:rsidRPr="00176F59">
        <w:rPr>
          <w:color w:val="2A2723"/>
          <w:sz w:val="28"/>
          <w:szCs w:val="28"/>
        </w:rPr>
        <w:t>Прыжки на правой и левой ноге вокруг кеглей в правую и левую сторону (3—4 раза).</w:t>
      </w:r>
    </w:p>
    <w:p w:rsidR="00EF0430" w:rsidRDefault="00EF0430" w:rsidP="00176F59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</w:p>
    <w:p w:rsidR="00176F59" w:rsidRPr="00EF0430" w:rsidRDefault="00176F59" w:rsidP="00176F59">
      <w:pPr>
        <w:pStyle w:val="a3"/>
        <w:spacing w:before="0" w:beforeAutospacing="0" w:after="0" w:afterAutospacing="0" w:line="276" w:lineRule="auto"/>
        <w:ind w:firstLine="300"/>
        <w:jc w:val="both"/>
        <w:rPr>
          <w:b/>
          <w:i/>
          <w:color w:val="2A2723"/>
          <w:sz w:val="28"/>
          <w:szCs w:val="28"/>
        </w:rPr>
      </w:pPr>
      <w:r w:rsidRPr="00EF0430">
        <w:rPr>
          <w:b/>
          <w:i/>
          <w:color w:val="2A2723"/>
          <w:sz w:val="28"/>
          <w:szCs w:val="28"/>
        </w:rPr>
        <w:lastRenderedPageBreak/>
        <w:t>Основные виды движений.</w:t>
      </w:r>
    </w:p>
    <w:p w:rsidR="00176F59" w:rsidRPr="00176F59" w:rsidRDefault="00176F59" w:rsidP="00176F59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176F59">
        <w:rPr>
          <w:color w:val="2A2723"/>
          <w:sz w:val="28"/>
          <w:szCs w:val="28"/>
        </w:rPr>
        <w:t>1. Ходьба по бревну, руки свободно балансируют (2—3 раза).</w:t>
      </w:r>
    </w:p>
    <w:p w:rsidR="00176F59" w:rsidRPr="00176F59" w:rsidRDefault="00EF0430" w:rsidP="00176F59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 xml:space="preserve">2. </w:t>
      </w:r>
      <w:r w:rsidR="00176F59" w:rsidRPr="00176F59">
        <w:rPr>
          <w:color w:val="2A2723"/>
          <w:sz w:val="28"/>
          <w:szCs w:val="28"/>
        </w:rPr>
        <w:t>Прыжки через скакалку на месте и с продвижением вперед на расст</w:t>
      </w:r>
      <w:r>
        <w:rPr>
          <w:color w:val="2A2723"/>
          <w:sz w:val="28"/>
          <w:szCs w:val="28"/>
        </w:rPr>
        <w:t>ояние 8—10 м(2—3</w:t>
      </w:r>
      <w:r w:rsidR="00176F59" w:rsidRPr="00176F59">
        <w:rPr>
          <w:color w:val="2A2723"/>
          <w:sz w:val="28"/>
          <w:szCs w:val="28"/>
        </w:rPr>
        <w:t xml:space="preserve"> раза).</w:t>
      </w:r>
    </w:p>
    <w:p w:rsidR="00176F59" w:rsidRPr="00176F59" w:rsidRDefault="00176F59" w:rsidP="00176F59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176F59">
        <w:rPr>
          <w:color w:val="2A2723"/>
          <w:sz w:val="28"/>
          <w:szCs w:val="28"/>
        </w:rPr>
        <w:t>3. Метание мешочков в корзи</w:t>
      </w:r>
      <w:r w:rsidR="00EF0430">
        <w:rPr>
          <w:color w:val="2A2723"/>
          <w:sz w:val="28"/>
          <w:szCs w:val="28"/>
        </w:rPr>
        <w:t>ну (обруч) с расстояния 3 м (5—6</w:t>
      </w:r>
      <w:r w:rsidRPr="00176F59">
        <w:rPr>
          <w:color w:val="2A2723"/>
          <w:sz w:val="28"/>
          <w:szCs w:val="28"/>
        </w:rPr>
        <w:t xml:space="preserve"> раз).</w:t>
      </w:r>
    </w:p>
    <w:p w:rsidR="00176F59" w:rsidRPr="00176F59" w:rsidRDefault="00176F59" w:rsidP="00176F59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176F59">
        <w:rPr>
          <w:color w:val="2A2723"/>
          <w:sz w:val="28"/>
          <w:szCs w:val="28"/>
        </w:rPr>
        <w:t>Упражнение в равновесии дети выполняют в колонне по одному; воспитатель осуществляет страховку, поддерживая тех, у кого движения неуверенные. После того как все дети выполнят упражнение два-три раза, они подразделяются на две подгруппы. Одна под наблюдением воспитателя выполняет метание мешочков в корзины одной рукой снизу; вторая прыгает через короткую скакалку на месте и продвигаясь вперед. Заранее обозначается место и направление движения. Воспитатель располагается таким образом, чтобы, занимаясь с одной подгруппой детей, не упускать из поля зрения и вторую, давая необходимые указания.</w:t>
      </w:r>
    </w:p>
    <w:p w:rsidR="00176F59" w:rsidRPr="00176F59" w:rsidRDefault="00176F59" w:rsidP="00176F59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176F59">
        <w:rPr>
          <w:color w:val="2A2723"/>
          <w:sz w:val="28"/>
          <w:szCs w:val="28"/>
        </w:rPr>
        <w:t>После того как дети первой подгруппы выполнят задание по два-три раза, подается команда к перемене мест.</w:t>
      </w:r>
    </w:p>
    <w:p w:rsidR="00176F59" w:rsidRPr="00176F59" w:rsidRDefault="00176F59" w:rsidP="00176F59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EF0430">
        <w:rPr>
          <w:b/>
          <w:i/>
          <w:color w:val="2A2723"/>
          <w:sz w:val="28"/>
          <w:szCs w:val="28"/>
        </w:rPr>
        <w:t>Подвижная игра</w:t>
      </w:r>
      <w:r w:rsidRPr="00176F59">
        <w:rPr>
          <w:color w:val="2A2723"/>
          <w:sz w:val="28"/>
          <w:szCs w:val="28"/>
        </w:rPr>
        <w:t xml:space="preserve"> «Пятнашки». Выбирается водящий, который получает цветную повязку и становится в центр площадки. После сигнала: «Лови!» — все дети разбегаются по площадке, а водящий</w:t>
      </w:r>
      <w:r w:rsidR="00EF0430">
        <w:rPr>
          <w:color w:val="2A2723"/>
          <w:sz w:val="28"/>
          <w:szCs w:val="28"/>
        </w:rPr>
        <w:t xml:space="preserve"> старается догнать кого-либо из </w:t>
      </w:r>
      <w:r w:rsidRPr="00176F59">
        <w:rPr>
          <w:color w:val="2A2723"/>
          <w:sz w:val="28"/>
          <w:szCs w:val="28"/>
        </w:rPr>
        <w:t xml:space="preserve">играющих и осалить. Тот, кого коснулся водящий, отходит в сторону. Через некоторое время воспитатель подает команду: «Стой!» и игра останавливается, подсчитывают количество </w:t>
      </w:r>
      <w:r w:rsidR="00EF0430" w:rsidRPr="00176F59">
        <w:rPr>
          <w:color w:val="2A2723"/>
          <w:sz w:val="28"/>
          <w:szCs w:val="28"/>
        </w:rPr>
        <w:t>пойманных,</w:t>
      </w:r>
      <w:r w:rsidRPr="00176F59">
        <w:rPr>
          <w:color w:val="2A2723"/>
          <w:sz w:val="28"/>
          <w:szCs w:val="28"/>
        </w:rPr>
        <w:t xml:space="preserve"> и выбирается новый водящий.</w:t>
      </w:r>
    </w:p>
    <w:p w:rsidR="00EF0430" w:rsidRDefault="00176F59" w:rsidP="00176F59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EF0430">
        <w:rPr>
          <w:b/>
          <w:i/>
          <w:color w:val="2A2723"/>
          <w:sz w:val="28"/>
          <w:szCs w:val="28"/>
        </w:rPr>
        <w:t>3 часть</w:t>
      </w:r>
      <w:r w:rsidRPr="00176F59">
        <w:rPr>
          <w:color w:val="2A2723"/>
          <w:sz w:val="28"/>
          <w:szCs w:val="28"/>
        </w:rPr>
        <w:t xml:space="preserve">. </w:t>
      </w:r>
    </w:p>
    <w:p w:rsidR="00176F59" w:rsidRPr="00176F59" w:rsidRDefault="00176F59" w:rsidP="00176F59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176F59">
        <w:rPr>
          <w:color w:val="2A2723"/>
          <w:sz w:val="28"/>
          <w:szCs w:val="28"/>
        </w:rPr>
        <w:t>Игра малой подвижности «Затейники».</w:t>
      </w:r>
    </w:p>
    <w:p w:rsidR="00176F59" w:rsidRPr="00EF0430" w:rsidRDefault="00176F59" w:rsidP="00176F59">
      <w:pPr>
        <w:pStyle w:val="a3"/>
        <w:spacing w:before="0" w:beforeAutospacing="0" w:after="0" w:afterAutospacing="0" w:line="276" w:lineRule="auto"/>
        <w:ind w:firstLine="300"/>
        <w:jc w:val="both"/>
        <w:rPr>
          <w:b/>
          <w:i/>
          <w:color w:val="2A2723"/>
          <w:sz w:val="28"/>
          <w:szCs w:val="28"/>
        </w:rPr>
      </w:pPr>
      <w:r w:rsidRPr="00EF0430">
        <w:rPr>
          <w:b/>
          <w:i/>
          <w:color w:val="2A2723"/>
          <w:sz w:val="28"/>
          <w:szCs w:val="28"/>
        </w:rPr>
        <w:t>Основные виды движений.</w:t>
      </w:r>
    </w:p>
    <w:p w:rsidR="00176F59" w:rsidRPr="00176F59" w:rsidRDefault="00176F59" w:rsidP="00EF0430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2A2723"/>
          <w:sz w:val="28"/>
          <w:szCs w:val="28"/>
        </w:rPr>
      </w:pPr>
      <w:r w:rsidRPr="00176F59">
        <w:rPr>
          <w:color w:val="2A2723"/>
          <w:sz w:val="28"/>
          <w:szCs w:val="28"/>
        </w:rPr>
        <w:t>Ходь</w:t>
      </w:r>
      <w:r w:rsidR="00EF0430">
        <w:rPr>
          <w:color w:val="2A2723"/>
          <w:sz w:val="28"/>
          <w:szCs w:val="28"/>
        </w:rPr>
        <w:t>ба по бревну, руки на поясе (2—3</w:t>
      </w:r>
      <w:r w:rsidRPr="00176F59">
        <w:rPr>
          <w:color w:val="2A2723"/>
          <w:sz w:val="28"/>
          <w:szCs w:val="28"/>
        </w:rPr>
        <w:t xml:space="preserve"> раза).</w:t>
      </w:r>
    </w:p>
    <w:p w:rsidR="00EF0430" w:rsidRDefault="00176F59" w:rsidP="00EF0430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2A2723"/>
          <w:sz w:val="28"/>
          <w:szCs w:val="28"/>
        </w:rPr>
      </w:pPr>
      <w:r w:rsidRPr="00176F59">
        <w:rPr>
          <w:color w:val="2A2723"/>
          <w:sz w:val="28"/>
          <w:szCs w:val="28"/>
        </w:rPr>
        <w:t xml:space="preserve">Прыжки на двух ногах с мешочком, зажатым между колен </w:t>
      </w:r>
    </w:p>
    <w:p w:rsidR="00176F59" w:rsidRPr="00176F59" w:rsidRDefault="00176F59" w:rsidP="00EF0430">
      <w:pPr>
        <w:pStyle w:val="a3"/>
        <w:spacing w:before="0" w:beforeAutospacing="0" w:after="0" w:afterAutospacing="0" w:line="276" w:lineRule="auto"/>
        <w:ind w:left="720"/>
        <w:jc w:val="both"/>
        <w:rPr>
          <w:color w:val="2A2723"/>
          <w:sz w:val="28"/>
          <w:szCs w:val="28"/>
        </w:rPr>
      </w:pPr>
      <w:r w:rsidRPr="00176F59">
        <w:rPr>
          <w:color w:val="2A2723"/>
          <w:sz w:val="28"/>
          <w:szCs w:val="28"/>
        </w:rPr>
        <w:t>(расстояние 5 м) — 2—3 раза.</w:t>
      </w:r>
    </w:p>
    <w:p w:rsidR="00176F59" w:rsidRPr="00176F59" w:rsidRDefault="00176F59" w:rsidP="00EF0430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2A2723"/>
          <w:sz w:val="28"/>
          <w:szCs w:val="28"/>
        </w:rPr>
      </w:pPr>
      <w:r w:rsidRPr="00176F59">
        <w:rPr>
          <w:color w:val="2A2723"/>
          <w:sz w:val="28"/>
          <w:szCs w:val="28"/>
        </w:rPr>
        <w:t>Прокатывание набивных мячей в прямом направлении (3—4 раза).</w:t>
      </w:r>
    </w:p>
    <w:p w:rsidR="0017752E" w:rsidRPr="00176F59" w:rsidRDefault="0017752E" w:rsidP="00176F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752E" w:rsidRPr="0017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A6DDA"/>
    <w:multiLevelType w:val="hybridMultilevel"/>
    <w:tmpl w:val="0D5E1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8278F"/>
    <w:multiLevelType w:val="hybridMultilevel"/>
    <w:tmpl w:val="77429932"/>
    <w:lvl w:ilvl="0" w:tplc="B972FCF2">
      <w:start w:val="1"/>
      <w:numFmt w:val="decimal"/>
      <w:lvlText w:val="%1."/>
      <w:lvlJc w:val="left"/>
      <w:pPr>
        <w:ind w:left="9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699B312D"/>
    <w:multiLevelType w:val="hybridMultilevel"/>
    <w:tmpl w:val="D7C2B320"/>
    <w:lvl w:ilvl="0" w:tplc="E354A5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76667254"/>
    <w:multiLevelType w:val="hybridMultilevel"/>
    <w:tmpl w:val="98D23CF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59"/>
    <w:rsid w:val="00176F59"/>
    <w:rsid w:val="0017752E"/>
    <w:rsid w:val="007A0E84"/>
    <w:rsid w:val="00EF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6C702-D361-4909-9FB3-82CB16A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2020-06-11T07:50:00Z</dcterms:created>
  <dcterms:modified xsi:type="dcterms:W3CDTF">2020-06-11T07:50:00Z</dcterms:modified>
</cp:coreProperties>
</file>