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F4" w:rsidRPr="00A838F4" w:rsidRDefault="00A838F4" w:rsidP="00A838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F4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(апрель вторая неделя)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Задачи.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 xml:space="preserve">1 часть. Ходьба в колонне по одному в обход зала, по сигналу </w:t>
      </w:r>
      <w:r w:rsidR="00206DFA" w:rsidRPr="00A838F4">
        <w:rPr>
          <w:color w:val="2A2723"/>
          <w:sz w:val="28"/>
          <w:szCs w:val="28"/>
        </w:rPr>
        <w:t>воспитателя</w:t>
      </w:r>
      <w:bookmarkStart w:id="0" w:name="_GoBack"/>
      <w:bookmarkEnd w:id="0"/>
      <w:r w:rsidRPr="00A838F4">
        <w:rPr>
          <w:color w:val="2A2723"/>
          <w:sz w:val="28"/>
          <w:szCs w:val="28"/>
        </w:rPr>
        <w:t xml:space="preserve">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2 часть. Общеразвивающие упражнения с кеглей.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1. И. п. - стойка ноги на шир</w:t>
      </w:r>
      <w:r>
        <w:rPr>
          <w:color w:val="2A2723"/>
          <w:sz w:val="28"/>
          <w:szCs w:val="28"/>
        </w:rPr>
        <w:t>ине ступни, кегля в правой руке. П</w:t>
      </w:r>
      <w:r w:rsidRPr="00A838F4">
        <w:rPr>
          <w:color w:val="2A2723"/>
          <w:sz w:val="28"/>
          <w:szCs w:val="28"/>
        </w:rPr>
        <w:t>однять руки, переложить кеглю в левую руку; опустить руки (5-6 раз).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2. И. п. - стойка ноги на ширине плеч, кегля в правой руке. Наклон вперед, поставить кеглю на пол (между носками ног), выпрямиться; наклон вперед, взять кеглю в левую руку, выпрямиться (6 раз).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3. И. п. - стойка на коленях, кегля в правой руке. Поворот вправо (влево), коснуться кеглей пятки левой ноги, выпрямиться, вернуться в исходное положение. Переложить кеглю в левую руку. То же в левую сторону (по 3 раза в каждую сторону).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4. И. п. - стойка ноги на ширине ступни, кегля в правой руке. Присесть, кеглю вынести вперед и обхватить обеими руками. Поднять, вернуться в исходное положение (4-6 раз).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5. И. п. - ноги слегка расставлены, руки вдоль туловища произвольно. Кегля на полу перед ногами. Прыжки на двух ногах вокруг кегли в обе стороны. Повторить 2-3 раза.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Основные виды движений.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1.</w:t>
      </w:r>
      <w:r w:rsidRPr="00A838F4">
        <w:rPr>
          <w:color w:val="2A2723"/>
          <w:sz w:val="28"/>
          <w:szCs w:val="28"/>
        </w:rPr>
        <w:t>Прыжки в длину с места (5-6 раз).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2. Метание мешочков в горизонтальную цель (3-4 раз).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 xml:space="preserve">Дети строятся в две шеренги, воспитатель кладет шнур (ориентир исходная линия) и раскатывает резиновую дорожку. После показа и объяснения дети первой шеренги выполняют прыжки в длину с места. Основное внимание уделяется правильному исходному положению рук и ног, приземлению на полусогнутые ноги. Сделав несколько прыжков подряд, дети первой шеренги отходят на 2-3 м и садятся в положение ноги </w:t>
      </w:r>
      <w:proofErr w:type="spellStart"/>
      <w:r w:rsidRPr="00A838F4">
        <w:rPr>
          <w:color w:val="2A2723"/>
          <w:sz w:val="28"/>
          <w:szCs w:val="28"/>
        </w:rPr>
        <w:t>ск</w:t>
      </w:r>
      <w:r>
        <w:rPr>
          <w:color w:val="2A2723"/>
          <w:sz w:val="28"/>
          <w:szCs w:val="28"/>
        </w:rPr>
        <w:t>рестно</w:t>
      </w:r>
      <w:proofErr w:type="spellEnd"/>
      <w:r>
        <w:rPr>
          <w:color w:val="2A2723"/>
          <w:sz w:val="28"/>
          <w:szCs w:val="28"/>
        </w:rPr>
        <w:t>. Вторая группа детей при</w:t>
      </w:r>
      <w:r w:rsidRPr="00A838F4">
        <w:rPr>
          <w:color w:val="2A2723"/>
          <w:sz w:val="28"/>
          <w:szCs w:val="28"/>
        </w:rPr>
        <w:t>ступает к выполнению задания. Потом они идут отдыхать, а первая шеренга детей повторяет задание в прыжках. Таким образом, каждая группа выполняет несколько серий прыжков. (Если группа малочисленна, то все дети упражняются в прыжках одновременно.) Педагог отмечает тех ребят, у кого прыжок получился дальше всех (можно</w:t>
      </w:r>
      <w:r>
        <w:rPr>
          <w:color w:val="2A2723"/>
          <w:sz w:val="28"/>
          <w:szCs w:val="28"/>
        </w:rPr>
        <w:t xml:space="preserve"> поставить несколько предметов в</w:t>
      </w:r>
      <w:r w:rsidRPr="00A838F4">
        <w:rPr>
          <w:color w:val="2A2723"/>
          <w:sz w:val="28"/>
          <w:szCs w:val="28"/>
        </w:rPr>
        <w:t xml:space="preserve"> качестве ориентиров).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 xml:space="preserve">Воспитатель ставит несколько корзин или кладет обручи большого диаметра, предлагает каждому ребенку взять 2-3 мешочка, подойти на обозначенное место и способом от плеча по сигналу: «Бросили!» - метать </w:t>
      </w:r>
      <w:r w:rsidRPr="00A838F4">
        <w:rPr>
          <w:color w:val="2A2723"/>
          <w:sz w:val="28"/>
          <w:szCs w:val="28"/>
        </w:rPr>
        <w:lastRenderedPageBreak/>
        <w:t>мешочки в цель. Затем дети идут и подбирают мешочки. Упражнение повторяется.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Подвижная игра «Совушка». Выбирается водящий</w:t>
      </w:r>
      <w:r>
        <w:rPr>
          <w:color w:val="2A2723"/>
          <w:sz w:val="28"/>
          <w:szCs w:val="28"/>
        </w:rPr>
        <w:t xml:space="preserve"> </w:t>
      </w:r>
      <w:r w:rsidRPr="00A838F4">
        <w:rPr>
          <w:color w:val="2A2723"/>
          <w:sz w:val="28"/>
          <w:szCs w:val="28"/>
        </w:rPr>
        <w:t>-</w:t>
      </w:r>
      <w:r>
        <w:rPr>
          <w:color w:val="2A2723"/>
          <w:sz w:val="28"/>
          <w:szCs w:val="28"/>
        </w:rPr>
        <w:t xml:space="preserve"> </w:t>
      </w:r>
      <w:r w:rsidRPr="00A838F4">
        <w:rPr>
          <w:color w:val="2A2723"/>
          <w:sz w:val="28"/>
          <w:szCs w:val="28"/>
        </w:rPr>
        <w:t>«</w:t>
      </w:r>
      <w:proofErr w:type="spellStart"/>
      <w:r w:rsidRPr="00A838F4">
        <w:rPr>
          <w:color w:val="2A2723"/>
          <w:sz w:val="28"/>
          <w:szCs w:val="28"/>
        </w:rPr>
        <w:t>совушка</w:t>
      </w:r>
      <w:proofErr w:type="spellEnd"/>
      <w:r w:rsidRPr="00A838F4">
        <w:rPr>
          <w:color w:val="2A2723"/>
          <w:sz w:val="28"/>
          <w:szCs w:val="28"/>
        </w:rPr>
        <w:t>», остальные дети изображают бабочек, птичек и т. д. По сигналу воспитатель: «День!» - дети бегают по всему залу, на команду: «Ночь!» - замирают и останавливаются в том месте, где застала их команда. «Совушка» выходит из своего гнезда и тех, кто пошевелится, забирает к себе. Игра повторяется. При выборе другого водящего главное, чтобы он не был проигравшим.</w:t>
      </w:r>
    </w:p>
    <w:p w:rsidR="00A838F4" w:rsidRPr="00A838F4" w:rsidRDefault="00A838F4" w:rsidP="00A838F4">
      <w:pPr>
        <w:pStyle w:val="a3"/>
        <w:spacing w:before="0" w:beforeAutospacing="0" w:after="0" w:afterAutospacing="0"/>
        <w:ind w:firstLine="300"/>
        <w:rPr>
          <w:color w:val="2A2723"/>
          <w:sz w:val="28"/>
          <w:szCs w:val="28"/>
        </w:rPr>
      </w:pPr>
      <w:r w:rsidRPr="00A838F4">
        <w:rPr>
          <w:color w:val="2A2723"/>
          <w:sz w:val="28"/>
          <w:szCs w:val="28"/>
        </w:rPr>
        <w:t>3 часть. Ходьба в колонне по одному, на носках, переход на обычный шаг.</w:t>
      </w:r>
    </w:p>
    <w:p w:rsidR="00AD244C" w:rsidRPr="00A838F4" w:rsidRDefault="00AD244C" w:rsidP="00A83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244C" w:rsidRPr="00A8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F4"/>
    <w:rsid w:val="00206DFA"/>
    <w:rsid w:val="00751BB6"/>
    <w:rsid w:val="00866136"/>
    <w:rsid w:val="00A838F4"/>
    <w:rsid w:val="00A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1EE8-67E6-43E7-AE1A-15C8689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2020-04-20T06:41:00Z</dcterms:created>
  <dcterms:modified xsi:type="dcterms:W3CDTF">2020-04-20T06:41:00Z</dcterms:modified>
</cp:coreProperties>
</file>