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7" w:rsidRPr="003B2267" w:rsidRDefault="003B2267" w:rsidP="003B2267">
      <w:pPr>
        <w:pBdr>
          <w:bottom w:val="single" w:sz="6" w:space="0" w:color="D6DDB9"/>
        </w:pBdr>
        <w:spacing w:before="120" w:after="120" w:line="539" w:lineRule="atLeast"/>
        <w:ind w:left="153" w:right="153"/>
        <w:outlineLvl w:val="0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 xml:space="preserve"> "Я здоровье берегу - сам себе я помогу"</w:t>
      </w:r>
      <w:r w:rsidRPr="003B2267">
        <w:rPr>
          <w:rFonts w:ascii="Arial" w:eastAsia="Times New Roman" w:hAnsi="Arial" w:cs="Arial"/>
          <w:color w:val="212529"/>
          <w:kern w:val="36"/>
          <w:sz w:val="44"/>
          <w:lang w:eastAsia="ru-RU"/>
        </w:rPr>
        <w:t> </w:t>
      </w:r>
      <w:r w:rsidRPr="003B2267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br/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lang w:eastAsia="ru-RU"/>
        </w:rPr>
        <w:t>Цель: </w:t>
      </w: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формирование у детей основ здорового образа жизни, потребности в  сохранении своего здоровья.</w:t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lang w:eastAsia="ru-RU"/>
        </w:rPr>
        <w:t>Задачи:</w:t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формировать у детей потребность заботиться о своём здоровье;</w:t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дать детям понятие «предметы личной гигиены»;</w:t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формировать умение слушать взрослого, рассуждать, делать выводы.</w:t>
      </w:r>
    </w:p>
    <w:p w:rsidR="003B2267" w:rsidRPr="003B2267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- развивать связную, грамматически правильную речь;</w:t>
      </w:r>
    </w:p>
    <w:p w:rsidR="003B2267" w:rsidRPr="0001656C" w:rsidRDefault="003B2267" w:rsidP="003B2267">
      <w:pPr>
        <w:spacing w:before="92" w:after="92" w:line="368" w:lineRule="atLeast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- вызвать желание оказать помощь </w:t>
      </w:r>
      <w:proofErr w:type="gramStart"/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нуждающемуся</w:t>
      </w:r>
      <w:proofErr w:type="gramEnd"/>
      <w:r w:rsidRPr="003B2267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.</w:t>
      </w:r>
    </w:p>
    <w:p w:rsidR="00C76F94" w:rsidRDefault="00C76F94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43450" cy="3867150"/>
            <wp:effectExtent l="19050" t="0" r="0" b="0"/>
            <wp:docPr id="1" name="Рисунок 0" descr="IMG_20210209_09095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9_0909512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330" cy="386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971925" cy="3314700"/>
            <wp:effectExtent l="19050" t="0" r="9525" b="0"/>
            <wp:docPr id="2" name="Рисунок 1" descr="IMG_20210209_09090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9_0909061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81479" cy="4267200"/>
            <wp:effectExtent l="19050" t="0" r="0" b="0"/>
            <wp:docPr id="3" name="Рисунок 2" descr="IMG_20210209_09064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9_0906433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64" cy="426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Default="003B2267">
      <w:pPr>
        <w:rPr>
          <w:rFonts w:ascii="Times New Roman" w:hAnsi="Times New Roman" w:cs="Times New Roman"/>
          <w:sz w:val="24"/>
        </w:rPr>
      </w:pPr>
    </w:p>
    <w:p w:rsidR="003B2267" w:rsidRPr="003B2267" w:rsidRDefault="003B2267">
      <w:pPr>
        <w:rPr>
          <w:rFonts w:ascii="Times New Roman" w:hAnsi="Times New Roman" w:cs="Times New Roman"/>
          <w:sz w:val="24"/>
        </w:rPr>
      </w:pPr>
    </w:p>
    <w:sectPr w:rsidR="003B2267" w:rsidRPr="003B2267" w:rsidSect="00C7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67"/>
    <w:rsid w:val="003B2267"/>
    <w:rsid w:val="008667EE"/>
    <w:rsid w:val="00C76F94"/>
    <w:rsid w:val="00E4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Земляничка</dc:creator>
  <cp:lastModifiedBy>New135-002</cp:lastModifiedBy>
  <cp:revision>3</cp:revision>
  <dcterms:created xsi:type="dcterms:W3CDTF">2021-02-10T09:58:00Z</dcterms:created>
  <dcterms:modified xsi:type="dcterms:W3CDTF">2021-03-10T14:08:00Z</dcterms:modified>
</cp:coreProperties>
</file>