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6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1"/>
        <w:gridCol w:w="442"/>
        <w:gridCol w:w="441"/>
        <w:gridCol w:w="441"/>
        <w:gridCol w:w="442"/>
      </w:tblGrid>
      <w:tr w:rsidR="007177C2" w:rsidRPr="00D45019" w:rsidTr="007177C2">
        <w:tc>
          <w:tcPr>
            <w:tcW w:w="3936" w:type="dxa"/>
            <w:gridSpan w:val="2"/>
            <w:vMerge w:val="restart"/>
            <w:shd w:val="clear" w:color="auto" w:fill="auto"/>
          </w:tcPr>
          <w:p w:rsidR="007177C2" w:rsidRDefault="00D902E6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5pt;margin-top:.9pt;width:187.5pt;height:80.15pt;z-index:251660288" o:connectortype="straight"/>
              </w:pict>
            </w:r>
            <w:r w:rsidR="007177C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77C2" w:rsidRPr="00D45019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41" w:type="dxa"/>
            <w:shd w:val="clear" w:color="auto" w:fill="auto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0F6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42" w:type="dxa"/>
          </w:tcPr>
          <w:p w:rsidR="007177C2" w:rsidRPr="00DA0F61" w:rsidRDefault="007177C2" w:rsidP="007177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7177C2" w:rsidRPr="00D45019" w:rsidTr="007177C2">
        <w:tc>
          <w:tcPr>
            <w:tcW w:w="3936" w:type="dxa"/>
            <w:gridSpan w:val="2"/>
            <w:vMerge/>
            <w:shd w:val="clear" w:color="auto" w:fill="auto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</w:t>
            </w: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придумывает и развивает сюжет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придумывает и развивает сюжет игры с помощью взрослого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C936BD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придумать и развить сюжет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</w:tcPr>
          <w:p w:rsidR="007177C2" w:rsidRPr="00D45019" w:rsidRDefault="00E36C27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Распределяет  роли</w:t>
            </w:r>
          </w:p>
        </w:tc>
        <w:tc>
          <w:tcPr>
            <w:tcW w:w="2977" w:type="dxa"/>
          </w:tcPr>
          <w:p w:rsidR="007177C2" w:rsidRDefault="007177C2" w:rsidP="00E3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6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93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C27" w:rsidRPr="00C936BD" w:rsidRDefault="00E36C27" w:rsidP="00E3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E36C27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помощь педагога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C936BD" w:rsidRDefault="00E36C27" w:rsidP="00E3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затрудняется при распределении ролей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 w:val="restart"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Подбирает предметы и атрибуты для игры</w:t>
            </w: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F65383">
              <w:rPr>
                <w:rFonts w:cs="Times New Roman CYR"/>
                <w:color w:val="000000"/>
                <w:szCs w:val="23"/>
              </w:rPr>
              <w:t xml:space="preserve">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c>
          <w:tcPr>
            <w:tcW w:w="959" w:type="dxa"/>
            <w:vMerge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>одбирает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с помощью взрослого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419"/>
        </w:trPr>
        <w:tc>
          <w:tcPr>
            <w:tcW w:w="959" w:type="dxa"/>
            <w:vMerge/>
            <w:shd w:val="clear" w:color="auto" w:fill="auto"/>
            <w:textDirection w:val="btL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может </w:t>
            </w:r>
            <w:r w:rsidRPr="00F27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Pr="00D45019">
              <w:rPr>
                <w:rFonts w:ascii="Times New Roman" w:hAnsi="Times New Roman"/>
                <w:sz w:val="24"/>
                <w:szCs w:val="24"/>
              </w:rPr>
              <w:t xml:space="preserve"> предметы и атрибуты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98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7177C2" w:rsidRPr="00D45019" w:rsidRDefault="007177C2" w:rsidP="007177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ролевой диалог</w:t>
            </w: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98"/>
        </w:trPr>
        <w:tc>
          <w:tcPr>
            <w:tcW w:w="959" w:type="dxa"/>
            <w:vMerge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204"/>
        </w:trPr>
        <w:tc>
          <w:tcPr>
            <w:tcW w:w="959" w:type="dxa"/>
            <w:vMerge/>
            <w:shd w:val="clear" w:color="auto" w:fill="auto"/>
          </w:tcPr>
          <w:p w:rsidR="007177C2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7C2" w:rsidRPr="00F27BD2" w:rsidRDefault="007177C2" w:rsidP="00717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вступает в ролевой диалог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C2" w:rsidRPr="00D45019" w:rsidTr="007177C2">
        <w:trPr>
          <w:trHeight w:val="419"/>
        </w:trPr>
        <w:tc>
          <w:tcPr>
            <w:tcW w:w="3936" w:type="dxa"/>
            <w:gridSpan w:val="2"/>
            <w:shd w:val="clear" w:color="auto" w:fill="auto"/>
          </w:tcPr>
          <w:p w:rsidR="007177C2" w:rsidRPr="00F27BD2" w:rsidRDefault="007177C2" w:rsidP="007177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F27BD2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Средний балл</w:t>
            </w: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7177C2" w:rsidRPr="00D45019" w:rsidRDefault="007177C2" w:rsidP="0071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FB9" w:rsidRDefault="000B0FB9" w:rsidP="000B0FB9">
      <w:pPr>
        <w:jc w:val="center"/>
        <w:rPr>
          <w:rFonts w:ascii="Times New Roman" w:hAnsi="Times New Roman"/>
          <w:b/>
          <w:sz w:val="24"/>
          <w:szCs w:val="24"/>
        </w:rPr>
      </w:pPr>
      <w:r w:rsidRPr="00F27BD2">
        <w:rPr>
          <w:rFonts w:ascii="Times New Roman" w:hAnsi="Times New Roman"/>
          <w:b/>
          <w:sz w:val="24"/>
          <w:szCs w:val="24"/>
        </w:rPr>
        <w:t xml:space="preserve">Схема наблюдения </w:t>
      </w:r>
      <w:r w:rsidRPr="00BB3C30">
        <w:rPr>
          <w:rFonts w:ascii="Times New Roman" w:hAnsi="Times New Roman"/>
          <w:b/>
          <w:sz w:val="24"/>
          <w:szCs w:val="24"/>
        </w:rPr>
        <w:t>«</w:t>
      </w:r>
      <w:r w:rsidR="00BB3C30" w:rsidRPr="00BB3C30">
        <w:rPr>
          <w:rFonts w:ascii="Times New Roman" w:hAnsi="Times New Roman"/>
          <w:b/>
          <w:sz w:val="24"/>
          <w:szCs w:val="24"/>
        </w:rPr>
        <w:t>Самостоятельно выбирает тему игры, распределяет роли, подбирает атрибуты, разворачивает сюжет</w:t>
      </w:r>
      <w:r w:rsidRPr="00BB3C3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6C27">
        <w:rPr>
          <w:rFonts w:ascii="Times New Roman" w:hAnsi="Times New Roman"/>
          <w:b/>
          <w:sz w:val="24"/>
          <w:szCs w:val="24"/>
        </w:rPr>
        <w:t>5-6</w:t>
      </w:r>
    </w:p>
    <w:p w:rsidR="000B0FB9" w:rsidRPr="00F27BD2" w:rsidRDefault="000B0FB9" w:rsidP="000B0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FB9" w:rsidRDefault="000B0FB9" w:rsidP="000B0FB9"/>
    <w:p w:rsidR="001E10ED" w:rsidRDefault="001E10ED"/>
    <w:sectPr w:rsidR="001E10ED" w:rsidSect="007177C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FB9"/>
    <w:rsid w:val="000B0FB9"/>
    <w:rsid w:val="001E10ED"/>
    <w:rsid w:val="005805FD"/>
    <w:rsid w:val="007177C2"/>
    <w:rsid w:val="00BB3C30"/>
    <w:rsid w:val="00D902E6"/>
    <w:rsid w:val="00E3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4</cp:revision>
  <cp:lastPrinted>2017-07-03T06:34:00Z</cp:lastPrinted>
  <dcterms:created xsi:type="dcterms:W3CDTF">2017-06-23T09:52:00Z</dcterms:created>
  <dcterms:modified xsi:type="dcterms:W3CDTF">2017-07-03T06:36:00Z</dcterms:modified>
</cp:coreProperties>
</file>