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DF" w:rsidRDefault="00402ADF">
      <w:bookmarkStart w:id="0" w:name="_GoBack"/>
      <w:r>
        <w:t>Тема «Веселые картинки».</w:t>
      </w:r>
    </w:p>
    <w:p w:rsidR="00402ADF" w:rsidRDefault="00402ADF">
      <w:r>
        <w:t xml:space="preserve">Цель: развитие </w:t>
      </w:r>
      <w:proofErr w:type="spellStart"/>
      <w:r>
        <w:t>графоматорных</w:t>
      </w:r>
      <w:proofErr w:type="spellEnd"/>
      <w:r>
        <w:t xml:space="preserve"> навыков, подготовка руки к письму, развитие воображения, усидчивости, внимательности.</w:t>
      </w:r>
    </w:p>
    <w:p w:rsidR="00402ADF" w:rsidRDefault="00D044FC">
      <w:r>
        <w:t xml:space="preserve">Задание 1. </w:t>
      </w:r>
      <w:r w:rsidR="00402ADF">
        <w:t>Повторить узор по клеточкам рядом или перенести ребенку для работы в тетрадь с крупной клеткой.</w:t>
      </w:r>
    </w:p>
    <w:p w:rsidR="00402ADF" w:rsidRDefault="00402ADF">
      <w:r>
        <w:rPr>
          <w:noProof/>
          <w:lang w:eastAsia="ru-RU"/>
        </w:rPr>
        <w:drawing>
          <wp:inline distT="0" distB="0" distL="0" distR="0" wp14:anchorId="65E02830" wp14:editId="6372AB54">
            <wp:extent cx="2941306" cy="5181600"/>
            <wp:effectExtent l="0" t="0" r="0" b="0"/>
            <wp:docPr id="4" name="Рисунок 4" descr="Срисовки по клеткам легкие для малышей | GoFunny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рисовки по клеткам легкие для малышей | GoFunny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714" cy="522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4FC">
        <w:rPr>
          <w:noProof/>
          <w:lang w:eastAsia="ru-RU"/>
        </w:rPr>
        <w:drawing>
          <wp:inline distT="0" distB="0" distL="0" distR="0">
            <wp:extent cx="3632356" cy="4933950"/>
            <wp:effectExtent l="0" t="0" r="6350" b="0"/>
            <wp:docPr id="5" name="Рисунок 5" descr="Срисовки по клеткам легкие для малышей | GoFunny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рисовки по клеткам легкие для малышей | GoFunnyKi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302" cy="493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FC" w:rsidRDefault="00D044FC"/>
    <w:p w:rsidR="00D044FC" w:rsidRDefault="00D044FC">
      <w:r>
        <w:t>Задание 2. Выполнить задания на картинках согласно инструкции, на каждой из них.</w:t>
      </w:r>
    </w:p>
    <w:p w:rsidR="00ED427D" w:rsidRDefault="00402ADF">
      <w:r>
        <w:rPr>
          <w:noProof/>
          <w:lang w:eastAsia="ru-RU"/>
        </w:rPr>
        <w:lastRenderedPageBreak/>
        <w:drawing>
          <wp:inline distT="0" distB="0" distL="0" distR="0">
            <wp:extent cx="4495800" cy="6791325"/>
            <wp:effectExtent l="0" t="0" r="0" b="9525"/>
            <wp:docPr id="1" name="Рисунок 1" descr="Штриховка — упражн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риховка — упражнения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9"/>
                    <a:stretch/>
                  </pic:blipFill>
                  <pic:spPr bwMode="auto">
                    <a:xfrm>
                      <a:off x="0" y="0"/>
                      <a:ext cx="4509628" cy="681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57750" cy="6743065"/>
            <wp:effectExtent l="0" t="0" r="0" b="635"/>
            <wp:docPr id="3" name="Рисунок 3" descr="Мелкая моторика, штриховки фигурок, гру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лкая моторика, штриховки фигурок, груш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966" cy="676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410575" cy="6307931"/>
            <wp:effectExtent l="0" t="0" r="0" b="0"/>
            <wp:docPr id="2" name="Рисунок 2" descr="Раскраски Штриховки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и Штриховки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697" cy="631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427D" w:rsidSect="00402ADF">
      <w:type w:val="continuous"/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DF"/>
    <w:rsid w:val="00402ADF"/>
    <w:rsid w:val="00404F76"/>
    <w:rsid w:val="00D044FC"/>
    <w:rsid w:val="00E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FBDF5-131B-473A-8B81-EC7AE2A5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Алексей</cp:lastModifiedBy>
  <cp:revision>2</cp:revision>
  <dcterms:created xsi:type="dcterms:W3CDTF">2020-04-29T07:01:00Z</dcterms:created>
  <dcterms:modified xsi:type="dcterms:W3CDTF">2020-04-29T07:01:00Z</dcterms:modified>
</cp:coreProperties>
</file>