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35" w:rsidRPr="00C35D6B" w:rsidRDefault="00657635" w:rsidP="00C35D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 w:rsidRPr="00C35D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Мастер-класс для родителей детей 2–3 лет </w:t>
      </w:r>
    </w:p>
    <w:p w:rsidR="00E34F21" w:rsidRPr="00C35D6B" w:rsidRDefault="00657635" w:rsidP="00C35D6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«Играем дома в театр».</w:t>
      </w:r>
    </w:p>
    <w:p w:rsidR="00657635" w:rsidRPr="00C35D6B" w:rsidRDefault="00657635" w:rsidP="00C35D6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D6B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C35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Развитие творческих способностей </w:t>
      </w:r>
      <w:r w:rsidRPr="00C35D6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детей</w:t>
      </w:r>
      <w:r w:rsidRPr="00C35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раннего возраста через создание и реализацию системы работы в разных видах детской деятельности.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В младшем дошкольном возрасте дети смотрят небольшие кукольные спектакли и инсценировки, которые разыгрывают взрослые. Они могут носить как развлекательный, так и поучительный характер. Постепенно у ребенка возникает потребность в новых впечатлениях, которая проявляется в любознательности, стимулирует развитие восприятия, мышления, речи, воображения.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t xml:space="preserve">А для </w:t>
      </w:r>
      <w:r w:rsidRPr="00C35D6B">
        <w:rPr>
          <w:rStyle w:val="a3"/>
          <w:b w:val="0"/>
          <w:bdr w:val="none" w:sz="0" w:space="0" w:color="auto" w:frame="1"/>
        </w:rPr>
        <w:t>родителей</w:t>
      </w:r>
      <w:r w:rsidRPr="00C35D6B">
        <w:t xml:space="preserve"> использование кукольного </w:t>
      </w:r>
      <w:r w:rsidRPr="00C35D6B">
        <w:rPr>
          <w:rStyle w:val="a3"/>
          <w:b w:val="0"/>
          <w:bdr w:val="none" w:sz="0" w:space="0" w:color="auto" w:frame="1"/>
        </w:rPr>
        <w:t>театра в домашних</w:t>
      </w:r>
      <w:r w:rsidRPr="00C35D6B">
        <w:t xml:space="preserve"> условиях предоставляет замечательную возможность </w:t>
      </w:r>
      <w:r w:rsidRPr="00C35D6B">
        <w:rPr>
          <w:rStyle w:val="a3"/>
          <w:b w:val="0"/>
          <w:bdr w:val="none" w:sz="0" w:space="0" w:color="auto" w:frame="1"/>
        </w:rPr>
        <w:t>поиграть со своим ребенком</w:t>
      </w:r>
      <w:r w:rsidRPr="00C35D6B">
        <w:t xml:space="preserve">. </w:t>
      </w:r>
      <w:r w:rsidRPr="00C35D6B">
        <w:rPr>
          <w:rStyle w:val="a3"/>
          <w:b w:val="0"/>
          <w:bdr w:val="none" w:sz="0" w:space="0" w:color="auto" w:frame="1"/>
        </w:rPr>
        <w:t>Играя вместе со взрослым</w:t>
      </w:r>
      <w:r w:rsidRPr="00C35D6B">
        <w:t>, ребенок овладевает ценными качествами общения.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t xml:space="preserve">Будьте эмоциональны, заражайте малышей своим радостным настроением, поощряйте их попытки к игре, взаимодействию с куклой, хвалите за инициативу. </w:t>
      </w:r>
      <w:r w:rsidRPr="00C35D6B">
        <w:rPr>
          <w:rStyle w:val="a3"/>
          <w:b w:val="0"/>
          <w:bdr w:val="none" w:sz="0" w:space="0" w:color="auto" w:frame="1"/>
        </w:rPr>
        <w:t>Играйте</w:t>
      </w:r>
      <w:r w:rsidRPr="00C35D6B">
        <w:t xml:space="preserve">, пока у </w:t>
      </w:r>
      <w:r w:rsidRPr="00C35D6B">
        <w:rPr>
          <w:rStyle w:val="a3"/>
          <w:b w:val="0"/>
          <w:bdr w:val="none" w:sz="0" w:space="0" w:color="auto" w:frame="1"/>
        </w:rPr>
        <w:t>детей сохраняется интерес</w:t>
      </w:r>
      <w:r w:rsidRPr="00C35D6B">
        <w:t>.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t xml:space="preserve">Виды </w:t>
      </w:r>
      <w:r w:rsidRPr="00C35D6B">
        <w:rPr>
          <w:rStyle w:val="a3"/>
          <w:b w:val="0"/>
          <w:bdr w:val="none" w:sz="0" w:space="0" w:color="auto" w:frame="1"/>
        </w:rPr>
        <w:t>театра</w:t>
      </w:r>
      <w:r w:rsidRPr="00C35D6B">
        <w:t>: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t xml:space="preserve">- </w:t>
      </w:r>
      <w:proofErr w:type="gramStart"/>
      <w:r w:rsidRPr="00C35D6B">
        <w:t>пальчиковый  (</w:t>
      </w:r>
      <w:proofErr w:type="gramEnd"/>
      <w:r w:rsidRPr="00C35D6B">
        <w:t xml:space="preserve">бумажные колпачки, на которых рисуются глазки, бумажные головки – гуси, петушок, зайка, мышка  и т. д.,  бумажные фигурки  с прорезями для пальцев </w:t>
      </w:r>
      <w:r w:rsidRPr="00C35D6B">
        <w:rPr>
          <w:i/>
          <w:iCs/>
          <w:bdr w:val="none" w:sz="0" w:space="0" w:color="auto" w:frame="1"/>
        </w:rPr>
        <w:t>«ног»</w:t>
      </w:r>
      <w:r w:rsidRPr="00C35D6B">
        <w:t>, оригами (головки различных животных, разноцветные перчатки с пуговицами-глазками, пришитыми волосами, ушками; можно просто нарисовать на подушечках пальцев глазки, носик и ротик)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t xml:space="preserve">- настольной кукольный </w:t>
      </w:r>
      <w:r w:rsidRPr="00C35D6B">
        <w:rPr>
          <w:rStyle w:val="a3"/>
          <w:b w:val="0"/>
          <w:bdr w:val="none" w:sz="0" w:space="0" w:color="auto" w:frame="1"/>
        </w:rPr>
        <w:t xml:space="preserve">театр </w:t>
      </w:r>
      <w:r w:rsidRPr="00C35D6B">
        <w:t>(игрушки вязаные, резиновые, деревянные, бумажные, из пластилина, из кружек и т. д.)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- би-ба-</w:t>
      </w:r>
      <w:proofErr w:type="spellStart"/>
      <w:r w:rsidRPr="00C35D6B">
        <w:t>бо</w:t>
      </w:r>
      <w:proofErr w:type="spellEnd"/>
      <w:r w:rsidRPr="00C35D6B">
        <w:t xml:space="preserve"> – головка из папье-маше, от старой резиновой игрушки с рубашкой, которая надевается на руку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rPr>
          <w:rStyle w:val="a3"/>
          <w:b w:val="0"/>
          <w:bdr w:val="none" w:sz="0" w:space="0" w:color="auto" w:frame="1"/>
        </w:rPr>
        <w:t>Театр-</w:t>
      </w:r>
      <w:proofErr w:type="spellStart"/>
      <w:r w:rsidRPr="00C35D6B">
        <w:rPr>
          <w:rStyle w:val="a3"/>
          <w:b w:val="0"/>
          <w:bdr w:val="none" w:sz="0" w:space="0" w:color="auto" w:frame="1"/>
        </w:rPr>
        <w:t>фланелеграф</w:t>
      </w:r>
      <w:proofErr w:type="spellEnd"/>
      <w:r w:rsidRPr="00C35D6B">
        <w:t xml:space="preserve"> – вырезанные из книжек картинки приклеить на фланель и показывать сказку на специальном планшете, обтянутом фланелью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rPr>
          <w:u w:val="single"/>
          <w:bdr w:val="none" w:sz="0" w:space="0" w:color="auto" w:frame="1"/>
        </w:rPr>
        <w:t>Требования к игрушке</w:t>
      </w:r>
      <w:r w:rsidRPr="00C35D6B">
        <w:t>: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t xml:space="preserve">- Куклы для кукольного </w:t>
      </w:r>
      <w:r w:rsidRPr="00C35D6B">
        <w:rPr>
          <w:rStyle w:val="a3"/>
          <w:b w:val="0"/>
          <w:bdr w:val="none" w:sz="0" w:space="0" w:color="auto" w:frame="1"/>
        </w:rPr>
        <w:t>театра</w:t>
      </w:r>
      <w:r w:rsidRPr="00C35D6B">
        <w:t xml:space="preserve"> должны быть приблизительно одного размера </w:t>
      </w:r>
      <w:r w:rsidRPr="00C35D6B">
        <w:rPr>
          <w:i/>
          <w:iCs/>
          <w:bdr w:val="none" w:sz="0" w:space="0" w:color="auto" w:frame="1"/>
        </w:rPr>
        <w:t>(мышка не должна быть больше кошки)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t xml:space="preserve">- Все мелкие детали должны быть прочно закреплены </w:t>
      </w:r>
      <w:r w:rsidRPr="00C35D6B">
        <w:rPr>
          <w:i/>
          <w:iCs/>
          <w:bdr w:val="none" w:sz="0" w:space="0" w:color="auto" w:frame="1"/>
        </w:rPr>
        <w:t>(пришиты, приклеены, если раскрашены, можно оклеить скотчем)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t xml:space="preserve">Для </w:t>
      </w:r>
      <w:r w:rsidRPr="00C35D6B">
        <w:rPr>
          <w:rStyle w:val="a3"/>
          <w:b w:val="0"/>
          <w:bdr w:val="none" w:sz="0" w:space="0" w:color="auto" w:frame="1"/>
        </w:rPr>
        <w:t>домашнего кукольного театра вам понадобится</w:t>
      </w:r>
      <w:r w:rsidRPr="00C35D6B">
        <w:t>: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t xml:space="preserve">- ширма </w:t>
      </w:r>
      <w:r w:rsidRPr="00C35D6B">
        <w:rPr>
          <w:i/>
          <w:iCs/>
          <w:bdr w:val="none" w:sz="0" w:space="0" w:color="auto" w:frame="1"/>
        </w:rPr>
        <w:t>(простыня, натянутая между двумя стульями, в дверном проеме)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- стол (можно вырезать из бумаги полянку с цветочками, речку, тропинку, деревья сделать, домик из конструктора, из бумаги)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- любые материалы для изготовления кукол (нитки, ткань, стаканчики из-под йогурта, палочки от мороженного и т. д., либо готовые куклы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rPr>
          <w:u w:val="single"/>
          <w:bdr w:val="none" w:sz="0" w:space="0" w:color="auto" w:frame="1"/>
        </w:rPr>
        <w:t xml:space="preserve">Правила </w:t>
      </w:r>
      <w:proofErr w:type="spellStart"/>
      <w:r w:rsidRPr="00C35D6B">
        <w:rPr>
          <w:u w:val="single"/>
          <w:bdr w:val="none" w:sz="0" w:space="0" w:color="auto" w:frame="1"/>
        </w:rPr>
        <w:t>кукловождения</w:t>
      </w:r>
      <w:proofErr w:type="spellEnd"/>
      <w:r w:rsidRPr="00C35D6B">
        <w:t>: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t xml:space="preserve">- Игрушка должна ожить в руках взрослого и начать разговаривать с малышами. Для этого во время чтения </w:t>
      </w:r>
      <w:proofErr w:type="spellStart"/>
      <w:r w:rsidRPr="00C35D6B">
        <w:t>потешки</w:t>
      </w:r>
      <w:proofErr w:type="spellEnd"/>
      <w:r w:rsidRPr="00C35D6B">
        <w:t xml:space="preserve">, стихотворения, пения песенки, кукла должна плавно покачиваться в такт речи взрослого, общаясь с ребенком. Если одновременно участвуют 2 </w:t>
      </w:r>
      <w:proofErr w:type="spellStart"/>
      <w:proofErr w:type="gramStart"/>
      <w:r w:rsidRPr="00C35D6B">
        <w:t>куклы,</w:t>
      </w:r>
      <w:r w:rsidRPr="00C35D6B">
        <w:rPr>
          <w:u w:val="single"/>
          <w:bdr w:val="none" w:sz="0" w:space="0" w:color="auto" w:frame="1"/>
        </w:rPr>
        <w:t>говорить</w:t>
      </w:r>
      <w:proofErr w:type="spellEnd"/>
      <w:proofErr w:type="gramEnd"/>
      <w:r w:rsidRPr="00C35D6B">
        <w:rPr>
          <w:u w:val="single"/>
          <w:bdr w:val="none" w:sz="0" w:space="0" w:color="auto" w:frame="1"/>
        </w:rPr>
        <w:t xml:space="preserve"> могут они по очереди</w:t>
      </w:r>
      <w:r w:rsidRPr="00C35D6B">
        <w:t>: 1 говорит (покачивается, 2 – замирает (слушает, затем меняются.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- Во время разговора лицом кукла повернута к зрителю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rPr>
          <w:u w:val="single"/>
          <w:bdr w:val="none" w:sz="0" w:space="0" w:color="auto" w:frame="1"/>
        </w:rPr>
        <w:t>Этапы работы с куклой</w:t>
      </w:r>
      <w:r w:rsidRPr="00C35D6B">
        <w:t>: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1. Знакомство. Рассмотреть куклу – показать глазки, носик, лапки, гребешок, крылышки. Как кукла разговаривает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lastRenderedPageBreak/>
        <w:t xml:space="preserve">2. Показать этюд с куклой </w:t>
      </w:r>
      <w:r w:rsidRPr="00C35D6B">
        <w:rPr>
          <w:i/>
          <w:iCs/>
          <w:bdr w:val="none" w:sz="0" w:space="0" w:color="auto" w:frame="1"/>
        </w:rPr>
        <w:t>(кукла походила, побежала, попрыгала)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3. Показ сказки, разыгрывание диалога, стихотворения, песенки. Сначала взрослый, затем ребенок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t xml:space="preserve">4. Речь должна быть очень выразительной </w:t>
      </w:r>
      <w:r w:rsidRPr="00C35D6B">
        <w:rPr>
          <w:i/>
          <w:iCs/>
          <w:bdr w:val="none" w:sz="0" w:space="0" w:color="auto" w:frame="1"/>
        </w:rPr>
        <w:t>(образец)</w:t>
      </w:r>
      <w:r w:rsidRPr="00C35D6B">
        <w:t>. Обговаривайте с ребенком настроение персонажа, черты характера, каким голосом говорит, как двигается. (Например, «Мышка маленькая – голос у нее тоненький, она быстро бегает, ищет крошки»; «Папа-медведь большой, голос у него низкий, он идет не спеша. Когда он сердится, он громко рычит» и т. д.)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t xml:space="preserve">Примерный репертуар </w:t>
      </w:r>
      <w:r w:rsidRPr="00C35D6B">
        <w:rPr>
          <w:i/>
          <w:iCs/>
          <w:bdr w:val="none" w:sz="0" w:space="0" w:color="auto" w:frame="1"/>
        </w:rPr>
        <w:t>(песни, загадки, сказки, разговоры, стихи)</w:t>
      </w:r>
      <w:r w:rsidRPr="00C35D6B">
        <w:t xml:space="preserve"> Здесь особое место занимает детский фольклор, русские народные сказки, пальчиковые игры, диалоги, песенки. Повтор может быть неоднократный. Подталкивайте малыша к совместному рассказыванию (помоги мне, я забыла… Кто там дальше идет? А собачка большая или маленькая) Так ребенок будет быстрее запоминать. Давайте ему </w:t>
      </w:r>
      <w:r w:rsidRPr="00C35D6B">
        <w:rPr>
          <w:rStyle w:val="a3"/>
          <w:b w:val="0"/>
          <w:bdr w:val="none" w:sz="0" w:space="0" w:color="auto" w:frame="1"/>
        </w:rPr>
        <w:t>играть с куклой</w:t>
      </w:r>
      <w:r w:rsidRPr="00C35D6B">
        <w:t xml:space="preserve">, поощряйте игру, </w:t>
      </w:r>
      <w:r w:rsidRPr="00C35D6B">
        <w:rPr>
          <w:rStyle w:val="a3"/>
          <w:b w:val="0"/>
          <w:bdr w:val="none" w:sz="0" w:space="0" w:color="auto" w:frame="1"/>
        </w:rPr>
        <w:t>играйте вместе</w:t>
      </w:r>
      <w:r w:rsidRPr="00C35D6B">
        <w:t>.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rPr>
          <w:i/>
          <w:iCs/>
          <w:bdr w:val="none" w:sz="0" w:space="0" w:color="auto" w:frame="1"/>
        </w:rPr>
        <w:t>«СОБАЧКА»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К нам пришла собачка, умная собачка.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t xml:space="preserve">С детками </w:t>
      </w:r>
      <w:proofErr w:type="spellStart"/>
      <w:proofErr w:type="gramStart"/>
      <w:r w:rsidRPr="00C35D6B">
        <w:rPr>
          <w:rStyle w:val="a3"/>
          <w:b w:val="0"/>
          <w:bdr w:val="none" w:sz="0" w:space="0" w:color="auto" w:frame="1"/>
        </w:rPr>
        <w:t>играет</w:t>
      </w:r>
      <w:r w:rsidRPr="00C35D6B">
        <w:t>,</w:t>
      </w:r>
      <w:r w:rsidRPr="00C35D6B">
        <w:rPr>
          <w:u w:val="single"/>
          <w:bdr w:val="none" w:sz="0" w:space="0" w:color="auto" w:frame="1"/>
        </w:rPr>
        <w:t>очень</w:t>
      </w:r>
      <w:proofErr w:type="spellEnd"/>
      <w:proofErr w:type="gramEnd"/>
      <w:r w:rsidRPr="00C35D6B">
        <w:rPr>
          <w:u w:val="single"/>
          <w:bdr w:val="none" w:sz="0" w:space="0" w:color="auto" w:frame="1"/>
        </w:rPr>
        <w:t xml:space="preserve"> громко лает</w:t>
      </w:r>
      <w:r w:rsidRPr="00C35D6B">
        <w:t xml:space="preserve">: </w:t>
      </w:r>
      <w:r w:rsidRPr="00C35D6B">
        <w:rPr>
          <w:i/>
          <w:iCs/>
          <w:bdr w:val="none" w:sz="0" w:space="0" w:color="auto" w:frame="1"/>
        </w:rPr>
        <w:t>«Гав!»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 xml:space="preserve">(показать, как лает большая собачка (мама, а как маленькая (ребенок, </w:t>
      </w:r>
      <w:proofErr w:type="spellStart"/>
      <w:proofErr w:type="gramStart"/>
      <w:r w:rsidRPr="00C35D6B">
        <w:t>уго-стить</w:t>
      </w:r>
      <w:proofErr w:type="spellEnd"/>
      <w:proofErr w:type="gramEnd"/>
      <w:r w:rsidRPr="00C35D6B">
        <w:t xml:space="preserve"> косточкой, вырезанной из бумаги, вылепленной из пластилина)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ПТИЧКА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t xml:space="preserve">Села птичка на окошко </w:t>
      </w:r>
      <w:r w:rsidRPr="00C35D6B">
        <w:rPr>
          <w:i/>
          <w:iCs/>
          <w:bdr w:val="none" w:sz="0" w:space="0" w:color="auto" w:frame="1"/>
        </w:rPr>
        <w:t>(ладошку, дорожку)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Посиди у нас немножко!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Посиди, не улетай!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Улетела. Ай!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t xml:space="preserve">(птичку можно сделать на палочке </w:t>
      </w:r>
      <w:r w:rsidRPr="00C35D6B">
        <w:rPr>
          <w:i/>
          <w:iCs/>
          <w:bdr w:val="none" w:sz="0" w:space="0" w:color="auto" w:frame="1"/>
        </w:rPr>
        <w:t>(</w:t>
      </w:r>
      <w:proofErr w:type="spellStart"/>
      <w:r w:rsidRPr="00C35D6B">
        <w:rPr>
          <w:i/>
          <w:iCs/>
          <w:bdr w:val="none" w:sz="0" w:space="0" w:color="auto" w:frame="1"/>
        </w:rPr>
        <w:t>гапите</w:t>
      </w:r>
      <w:proofErr w:type="spellEnd"/>
      <w:r w:rsidRPr="00C35D6B">
        <w:rPr>
          <w:i/>
          <w:iCs/>
          <w:bdr w:val="none" w:sz="0" w:space="0" w:color="auto" w:frame="1"/>
        </w:rPr>
        <w:t>)</w:t>
      </w:r>
      <w:r w:rsidRPr="00C35D6B">
        <w:t xml:space="preserve">. Она летает и садится в разные места, прячется. Покормить птичку </w:t>
      </w:r>
      <w:r w:rsidRPr="00C35D6B">
        <w:rPr>
          <w:i/>
          <w:iCs/>
          <w:bdr w:val="none" w:sz="0" w:space="0" w:color="auto" w:frame="1"/>
        </w:rPr>
        <w:t>«зернышками»</w:t>
      </w:r>
      <w:r w:rsidRPr="00C35D6B">
        <w:t xml:space="preserve"> из ладошки)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КОШКА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Киска к детям подошла, молочка просила,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t xml:space="preserve">Молочка просила, </w:t>
      </w:r>
      <w:r w:rsidRPr="00C35D6B">
        <w:rPr>
          <w:i/>
          <w:iCs/>
          <w:bdr w:val="none" w:sz="0" w:space="0" w:color="auto" w:frame="1"/>
        </w:rPr>
        <w:t>«Мяу»</w:t>
      </w:r>
      <w:r w:rsidRPr="00C35D6B">
        <w:t xml:space="preserve"> говорила. </w:t>
      </w:r>
      <w:r w:rsidRPr="00C35D6B">
        <w:rPr>
          <w:i/>
          <w:iCs/>
          <w:bdr w:val="none" w:sz="0" w:space="0" w:color="auto" w:frame="1"/>
        </w:rPr>
        <w:t>«Мяу…Мяу…Мяу…»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Угостили молочком, кисонька поела,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t xml:space="preserve">Кисонька </w:t>
      </w:r>
      <w:proofErr w:type="spellStart"/>
      <w:proofErr w:type="gramStart"/>
      <w:r w:rsidRPr="00C35D6B">
        <w:t>поела,</w:t>
      </w:r>
      <w:r w:rsidRPr="00C35D6B">
        <w:rPr>
          <w:u w:val="single"/>
          <w:bdr w:val="none" w:sz="0" w:space="0" w:color="auto" w:frame="1"/>
        </w:rPr>
        <w:t>песенку</w:t>
      </w:r>
      <w:proofErr w:type="spellEnd"/>
      <w:proofErr w:type="gramEnd"/>
      <w:r w:rsidRPr="00C35D6B">
        <w:rPr>
          <w:u w:val="single"/>
          <w:bdr w:val="none" w:sz="0" w:space="0" w:color="auto" w:frame="1"/>
        </w:rPr>
        <w:t xml:space="preserve"> запела</w:t>
      </w:r>
      <w:r w:rsidRPr="00C35D6B">
        <w:t xml:space="preserve">: </w:t>
      </w:r>
      <w:r w:rsidRPr="00C35D6B">
        <w:rPr>
          <w:i/>
          <w:iCs/>
          <w:bdr w:val="none" w:sz="0" w:space="0" w:color="auto" w:frame="1"/>
        </w:rPr>
        <w:t>«</w:t>
      </w:r>
      <w:proofErr w:type="spellStart"/>
      <w:r w:rsidRPr="00C35D6B">
        <w:rPr>
          <w:i/>
          <w:iCs/>
          <w:bdr w:val="none" w:sz="0" w:space="0" w:color="auto" w:frame="1"/>
        </w:rPr>
        <w:t>Мурр</w:t>
      </w:r>
      <w:proofErr w:type="spellEnd"/>
      <w:r w:rsidRPr="00C35D6B">
        <w:rPr>
          <w:i/>
          <w:iCs/>
          <w:bdr w:val="none" w:sz="0" w:space="0" w:color="auto" w:frame="1"/>
        </w:rPr>
        <w:t>…</w:t>
      </w:r>
      <w:proofErr w:type="spellStart"/>
      <w:r w:rsidRPr="00C35D6B">
        <w:rPr>
          <w:i/>
          <w:iCs/>
          <w:bdr w:val="none" w:sz="0" w:space="0" w:color="auto" w:frame="1"/>
        </w:rPr>
        <w:t>Мурр</w:t>
      </w:r>
      <w:proofErr w:type="spellEnd"/>
      <w:r w:rsidRPr="00C35D6B">
        <w:rPr>
          <w:i/>
          <w:iCs/>
          <w:bdr w:val="none" w:sz="0" w:space="0" w:color="auto" w:frame="1"/>
        </w:rPr>
        <w:t xml:space="preserve">… </w:t>
      </w:r>
      <w:proofErr w:type="spellStart"/>
      <w:r w:rsidRPr="00C35D6B">
        <w:rPr>
          <w:i/>
          <w:iCs/>
          <w:bdr w:val="none" w:sz="0" w:space="0" w:color="auto" w:frame="1"/>
        </w:rPr>
        <w:t>Мурр</w:t>
      </w:r>
      <w:proofErr w:type="spellEnd"/>
      <w:r w:rsidRPr="00C35D6B">
        <w:rPr>
          <w:i/>
          <w:iCs/>
          <w:bdr w:val="none" w:sz="0" w:space="0" w:color="auto" w:frame="1"/>
        </w:rPr>
        <w:t>…»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 xml:space="preserve">(Взрослый поет песенку, ребенок мяукает. Можно показать, как кошка </w:t>
      </w:r>
      <w:proofErr w:type="spellStart"/>
      <w:proofErr w:type="gramStart"/>
      <w:r w:rsidRPr="00C35D6B">
        <w:t>мо-лочко</w:t>
      </w:r>
      <w:proofErr w:type="spellEnd"/>
      <w:proofErr w:type="gramEnd"/>
      <w:r w:rsidRPr="00C35D6B">
        <w:t xml:space="preserve"> лакает)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ПЕТУШОК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Петушок, петушок, золотой гребешок,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proofErr w:type="spellStart"/>
      <w:r w:rsidRPr="00C35D6B">
        <w:t>Маслена</w:t>
      </w:r>
      <w:proofErr w:type="spellEnd"/>
      <w:r w:rsidRPr="00C35D6B">
        <w:t xml:space="preserve"> головушка, шелкова бородушка.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Что ты рано встаешь? Громко песни поешь?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Деткам спать не даешь? Кукареку!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rPr>
          <w:i/>
          <w:iCs/>
          <w:bdr w:val="none" w:sz="0" w:space="0" w:color="auto" w:frame="1"/>
        </w:rPr>
        <w:t>(ребенок кукарекает)</w:t>
      </w:r>
    </w:p>
    <w:p w:rsidR="00657635" w:rsidRPr="00C35D6B" w:rsidRDefault="00657635" w:rsidP="00C35D6B">
      <w:pPr>
        <w:pStyle w:val="a4"/>
        <w:spacing w:before="182" w:beforeAutospacing="0" w:after="0" w:afterAutospacing="0"/>
        <w:ind w:firstLine="360"/>
        <w:jc w:val="both"/>
      </w:pPr>
      <w:r w:rsidRPr="00C35D6B">
        <w:t>Можно спросить, как петушок ходит, как зернышки клюет.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rPr>
          <w:rStyle w:val="a3"/>
          <w:b w:val="0"/>
          <w:bdr w:val="none" w:sz="0" w:space="0" w:color="auto" w:frame="1"/>
        </w:rPr>
        <w:lastRenderedPageBreak/>
        <w:t>Дома</w:t>
      </w:r>
      <w:r w:rsidRPr="00C35D6B">
        <w:t xml:space="preserve"> можно пойти на некоторый компромисс в оценке исполнительских умений ребят, подбодрить, поддержать их творческие проявления. Осторожное, тактичное вовлечение </w:t>
      </w:r>
      <w:r w:rsidRPr="00C35D6B">
        <w:rPr>
          <w:rStyle w:val="a3"/>
          <w:b w:val="0"/>
          <w:bdr w:val="none" w:sz="0" w:space="0" w:color="auto" w:frame="1"/>
        </w:rPr>
        <w:t>детей в театральное</w:t>
      </w:r>
      <w:r w:rsidRPr="00C35D6B">
        <w:t xml:space="preserve"> действие очень скоро принесет первые положительные результаты.</w:t>
      </w:r>
    </w:p>
    <w:p w:rsidR="00657635" w:rsidRPr="00C35D6B" w:rsidRDefault="00657635" w:rsidP="00C35D6B">
      <w:pPr>
        <w:pStyle w:val="a4"/>
        <w:spacing w:before="0" w:beforeAutospacing="0" w:after="0" w:afterAutospacing="0"/>
        <w:ind w:firstLine="360"/>
        <w:jc w:val="both"/>
      </w:pPr>
      <w:r w:rsidRPr="00C35D6B">
        <w:t xml:space="preserve">В </w:t>
      </w:r>
      <w:r w:rsidRPr="00C35D6B">
        <w:rPr>
          <w:rStyle w:val="a3"/>
          <w:b w:val="0"/>
          <w:bdr w:val="none" w:sz="0" w:space="0" w:color="auto" w:frame="1"/>
        </w:rPr>
        <w:t>театральной</w:t>
      </w:r>
      <w:r w:rsidRPr="00C35D6B">
        <w:t xml:space="preserve"> игре ребенок воспроизводит знакомые литературные сюжеты, и это активизирует его мышление, тренирует память и </w:t>
      </w:r>
      <w:proofErr w:type="spellStart"/>
      <w:proofErr w:type="gramStart"/>
      <w:r w:rsidRPr="00C35D6B">
        <w:t>художе</w:t>
      </w:r>
      <w:proofErr w:type="spellEnd"/>
      <w:r w:rsidRPr="00C35D6B">
        <w:t>-</w:t>
      </w:r>
      <w:proofErr w:type="spellStart"/>
      <w:r w:rsidRPr="00C35D6B">
        <w:t>ственно</w:t>
      </w:r>
      <w:proofErr w:type="spellEnd"/>
      <w:proofErr w:type="gramEnd"/>
      <w:r w:rsidRPr="00C35D6B">
        <w:t>-образное восприятие, развивает воображение и фантазию, совершенствует речь. Выступая перед зрителем, дети преодолевают робость и смущение, мобилизуют свое внимание. Все эти качества благотворно скажутся на учебной деятельности ребенка в школе, помогут ему почувствовать себя уверенно среди сверстников.</w:t>
      </w:r>
    </w:p>
    <w:bookmarkEnd w:id="0"/>
    <w:p w:rsidR="00657635" w:rsidRPr="00C35D6B" w:rsidRDefault="00657635" w:rsidP="00C35D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57635" w:rsidRPr="00C35D6B" w:rsidSect="00E3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35"/>
    <w:rsid w:val="00657635"/>
    <w:rsid w:val="00C35D6B"/>
    <w:rsid w:val="00E3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4C7EE-7A70-4264-9831-A3AB397F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7635"/>
    <w:rPr>
      <w:b/>
      <w:bCs/>
    </w:rPr>
  </w:style>
  <w:style w:type="paragraph" w:styleId="a4">
    <w:name w:val="Normal (Web)"/>
    <w:basedOn w:val="a"/>
    <w:uiPriority w:val="99"/>
    <w:semiHidden/>
    <w:unhideWhenUsed/>
    <w:rsid w:val="0065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2</cp:revision>
  <dcterms:created xsi:type="dcterms:W3CDTF">2020-04-27T05:56:00Z</dcterms:created>
  <dcterms:modified xsi:type="dcterms:W3CDTF">2020-04-27T05:56:00Z</dcterms:modified>
</cp:coreProperties>
</file>