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71" w:rsidRPr="00167871" w:rsidRDefault="00167871" w:rsidP="001678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67871">
        <w:rPr>
          <w:rFonts w:ascii="Times New Roman" w:eastAsia="Times New Roman" w:hAnsi="Times New Roman" w:cs="Times New Roman"/>
          <w:b/>
          <w:bCs/>
          <w:color w:val="003366"/>
          <w:kern w:val="36"/>
          <w:lang w:eastAsia="ru-RU"/>
        </w:rPr>
        <w:t xml:space="preserve">      </w:t>
      </w:r>
      <w:r w:rsidRPr="00167871">
        <w:rPr>
          <w:rFonts w:ascii="Times New Roman" w:eastAsia="Times New Roman" w:hAnsi="Times New Roman" w:cs="Times New Roman"/>
          <w:b/>
          <w:bCs/>
          <w:color w:val="CC0000"/>
          <w:kern w:val="36"/>
          <w:lang w:eastAsia="ru-RU"/>
        </w:rPr>
        <w:t xml:space="preserve">  </w:t>
      </w:r>
      <w:r w:rsidRPr="00167871">
        <w:rPr>
          <w:rFonts w:ascii="Times New Roman" w:eastAsia="Times New Roman" w:hAnsi="Times New Roman" w:cs="Times New Roman"/>
          <w:b/>
          <w:bCs/>
          <w:color w:val="CC0000"/>
          <w:kern w:val="36"/>
          <w:sz w:val="25"/>
          <w:szCs w:val="25"/>
          <w:lang w:eastAsia="ru-RU"/>
        </w:rPr>
        <w:t> </w:t>
      </w:r>
      <w:r w:rsidRPr="00167871">
        <w:rPr>
          <w:rFonts w:ascii="Georgia" w:eastAsia="Times New Roman" w:hAnsi="Georgia" w:cs="Times New Roman"/>
          <w:b/>
          <w:bCs/>
          <w:color w:val="CC0000"/>
          <w:kern w:val="36"/>
          <w:sz w:val="25"/>
          <w:szCs w:val="25"/>
          <w:lang w:eastAsia="ru-RU"/>
        </w:rPr>
        <w:t>Что такое «школьная готовность»</w:t>
      </w:r>
      <w:proofErr w:type="gramStart"/>
      <w:r w:rsidRPr="00167871">
        <w:rPr>
          <w:rFonts w:ascii="Georgia" w:eastAsia="Times New Roman" w:hAnsi="Georgia" w:cs="Times New Roman"/>
          <w:b/>
          <w:bCs/>
          <w:color w:val="CC0000"/>
          <w:kern w:val="36"/>
          <w:sz w:val="25"/>
          <w:szCs w:val="25"/>
          <w:lang w:eastAsia="ru-RU"/>
        </w:rPr>
        <w:t xml:space="preserve"> ?</w:t>
      </w:r>
      <w:proofErr w:type="gramEnd"/>
    </w:p>
    <w:p w:rsidR="00167871" w:rsidRPr="00167871" w:rsidRDefault="00167871" w:rsidP="001678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7871">
        <w:rPr>
          <w:rFonts w:ascii="Georgia" w:eastAsia="Times New Roman" w:hAnsi="Georgia" w:cs="Times New Roman"/>
          <w:color w:val="003366"/>
          <w:sz w:val="25"/>
          <w:szCs w:val="25"/>
          <w:lang w:eastAsia="ru-RU"/>
        </w:rPr>
        <w:t>       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r w:rsidRPr="00167871">
        <w:rPr>
          <w:rFonts w:ascii="Georgia" w:eastAsia="Times New Roman" w:hAnsi="Georgia" w:cs="Times New Roman"/>
          <w:color w:val="003366"/>
          <w:sz w:val="25"/>
          <w:szCs w:val="25"/>
          <w:lang w:eastAsia="ru-RU"/>
        </w:rPr>
        <w:br/>
        <w:t>       «Психологическая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167871">
        <w:rPr>
          <w:rFonts w:ascii="Georgia" w:eastAsia="Times New Roman" w:hAnsi="Georgia" w:cs="Times New Roman"/>
          <w:color w:val="003366"/>
          <w:sz w:val="25"/>
          <w:szCs w:val="25"/>
          <w:lang w:eastAsia="ru-RU"/>
        </w:rPr>
        <w:t>Венерг</w:t>
      </w:r>
      <w:proofErr w:type="spellEnd"/>
      <w:r w:rsidRPr="00167871">
        <w:rPr>
          <w:rFonts w:ascii="Georgia" w:eastAsia="Times New Roman" w:hAnsi="Georgia" w:cs="Times New Roman"/>
          <w:color w:val="003366"/>
          <w:sz w:val="25"/>
          <w:szCs w:val="25"/>
          <w:lang w:eastAsia="ru-RU"/>
        </w:rPr>
        <w:t>).</w:t>
      </w:r>
      <w:r w:rsidRPr="00167871">
        <w:rPr>
          <w:rFonts w:ascii="Georgia" w:eastAsia="Times New Roman" w:hAnsi="Georgia" w:cs="Times New Roman"/>
          <w:color w:val="003366"/>
          <w:sz w:val="25"/>
          <w:szCs w:val="25"/>
          <w:lang w:eastAsia="ru-RU"/>
        </w:rPr>
        <w:br/>
        <w:t>         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r w:rsidRPr="00167871">
        <w:rPr>
          <w:rFonts w:ascii="Georgia" w:eastAsia="Times New Roman" w:hAnsi="Georgia" w:cs="Times New Roman"/>
          <w:color w:val="003366"/>
          <w:sz w:val="25"/>
          <w:szCs w:val="25"/>
          <w:lang w:eastAsia="ru-RU"/>
        </w:rPr>
        <w:br/>
        <w:t>       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r w:rsidRPr="00167871">
        <w:rPr>
          <w:rFonts w:ascii="Georgia" w:eastAsia="Times New Roman" w:hAnsi="Georgia" w:cs="Times New Roman"/>
          <w:color w:val="003366"/>
          <w:sz w:val="25"/>
          <w:szCs w:val="25"/>
          <w:lang w:eastAsia="ru-RU"/>
        </w:rPr>
        <w:br/>
        <w:t>       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r w:rsidRPr="00167871">
        <w:rPr>
          <w:rFonts w:ascii="Georgia" w:eastAsia="Times New Roman" w:hAnsi="Georgia" w:cs="Times New Roman"/>
          <w:color w:val="003366"/>
          <w:sz w:val="25"/>
          <w:szCs w:val="25"/>
          <w:lang w:eastAsia="ru-RU"/>
        </w:rPr>
        <w:br/>
        <w:t>       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r w:rsidRPr="00167871">
        <w:rPr>
          <w:rFonts w:ascii="Georgia" w:eastAsia="Times New Roman" w:hAnsi="Georgia" w:cs="Times New Roman"/>
          <w:color w:val="003366"/>
          <w:sz w:val="25"/>
          <w:szCs w:val="25"/>
          <w:lang w:eastAsia="ru-RU"/>
        </w:rPr>
        <w:br/>
        <w:t xml:space="preserve">      Волевая готовность – необходима для нормальной адаптации детей к </w:t>
      </w:r>
      <w:r w:rsidRPr="00167871">
        <w:rPr>
          <w:rFonts w:ascii="Georgia" w:eastAsia="Times New Roman" w:hAnsi="Georgia" w:cs="Times New Roman"/>
          <w:color w:val="003366"/>
          <w:sz w:val="25"/>
          <w:szCs w:val="25"/>
          <w:lang w:eastAsia="ru-RU"/>
        </w:rPr>
        <w:lastRenderedPageBreak/>
        <w:t>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r w:rsidRPr="00167871">
        <w:rPr>
          <w:rFonts w:ascii="Georgia" w:eastAsia="Times New Roman" w:hAnsi="Georgia" w:cs="Times New Roman"/>
          <w:color w:val="003366"/>
          <w:sz w:val="25"/>
          <w:szCs w:val="25"/>
          <w:lang w:eastAsia="ru-RU"/>
        </w:rPr>
        <w:br/>
        <w:t>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r w:rsidRPr="00167871">
        <w:rPr>
          <w:rFonts w:ascii="Georgia" w:eastAsia="Times New Roman" w:hAnsi="Georgia" w:cs="Times New Roman"/>
          <w:color w:val="003366"/>
          <w:sz w:val="25"/>
          <w:szCs w:val="25"/>
          <w:lang w:eastAsia="ru-RU"/>
        </w:rPr>
        <w:br/>
        <w:t>        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r w:rsidRPr="00167871">
        <w:rPr>
          <w:rFonts w:ascii="Georgia" w:eastAsia="Times New Roman" w:hAnsi="Georgia" w:cs="Times New Roman"/>
          <w:color w:val="003366"/>
          <w:sz w:val="25"/>
          <w:szCs w:val="25"/>
          <w:lang w:eastAsia="ru-RU"/>
        </w:rPr>
        <w:br/>
        <w:t>        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r w:rsidRPr="00167871">
        <w:rPr>
          <w:rFonts w:ascii="Georgia" w:eastAsia="Times New Roman" w:hAnsi="Georgia" w:cs="Times New Roman"/>
          <w:color w:val="003366"/>
          <w:sz w:val="25"/>
          <w:szCs w:val="25"/>
          <w:lang w:eastAsia="ru-RU"/>
        </w:rPr>
        <w:br/>
        <w:t xml:space="preserve">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w:t>
      </w:r>
      <w:r w:rsidRPr="00167871">
        <w:rPr>
          <w:rFonts w:ascii="Georgia" w:eastAsia="Times New Roman" w:hAnsi="Georgia" w:cs="Times New Roman"/>
          <w:color w:val="003366"/>
          <w:sz w:val="25"/>
          <w:szCs w:val="25"/>
          <w:lang w:eastAsia="ru-RU"/>
        </w:rPr>
        <w:lastRenderedPageBreak/>
        <w:t>«про себя», то есть во внутреннем плане.</w:t>
      </w:r>
      <w:r w:rsidRPr="00167871">
        <w:rPr>
          <w:rFonts w:ascii="Georgia" w:eastAsia="Times New Roman" w:hAnsi="Georgia" w:cs="Times New Roman"/>
          <w:color w:val="003366"/>
          <w:sz w:val="25"/>
          <w:szCs w:val="25"/>
          <w:lang w:eastAsia="ru-RU"/>
        </w:rPr>
        <w:br/>
        <w:t>        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r w:rsidRPr="00167871">
        <w:rPr>
          <w:rFonts w:ascii="Georgia" w:eastAsia="Times New Roman" w:hAnsi="Georgia" w:cs="Times New Roman"/>
          <w:color w:val="003366"/>
          <w:sz w:val="25"/>
          <w:szCs w:val="25"/>
          <w:lang w:eastAsia="ru-RU"/>
        </w:rPr>
        <w:br/>
        <w:t>Источник: http://doshvozrast.ru/rabrod/konsultacrod37.htm</w:t>
      </w:r>
    </w:p>
    <w:p w:rsidR="00167871" w:rsidRPr="00167871" w:rsidRDefault="00167871" w:rsidP="00167871">
      <w:pPr>
        <w:spacing w:after="0" w:line="240" w:lineRule="auto"/>
        <w:jc w:val="right"/>
        <w:rPr>
          <w:rFonts w:ascii="Times New Roman" w:eastAsia="Times New Roman" w:hAnsi="Times New Roman" w:cs="Times New Roman"/>
          <w:sz w:val="24"/>
          <w:szCs w:val="24"/>
          <w:lang w:eastAsia="ru-RU"/>
        </w:rPr>
      </w:pPr>
      <w:r w:rsidRPr="00167871">
        <w:rPr>
          <w:rFonts w:ascii="Times New Roman" w:eastAsia="Times New Roman" w:hAnsi="Times New Roman" w:cs="Times New Roman"/>
          <w:sz w:val="24"/>
          <w:szCs w:val="24"/>
          <w:lang w:eastAsia="ru-RU"/>
        </w:rPr>
        <w:t> </w:t>
      </w:r>
    </w:p>
    <w:p w:rsidR="00167871" w:rsidRPr="00167871" w:rsidRDefault="00167871" w:rsidP="00167871">
      <w:pPr>
        <w:spacing w:after="0" w:line="240" w:lineRule="auto"/>
        <w:jc w:val="right"/>
        <w:rPr>
          <w:rFonts w:ascii="Times New Roman" w:eastAsia="Times New Roman" w:hAnsi="Times New Roman" w:cs="Times New Roman"/>
          <w:sz w:val="24"/>
          <w:szCs w:val="24"/>
          <w:lang w:eastAsia="ru-RU"/>
        </w:rPr>
      </w:pPr>
      <w:r w:rsidRPr="00167871">
        <w:rPr>
          <w:rFonts w:ascii="Georgia" w:eastAsia="Times New Roman" w:hAnsi="Georgia" w:cs="Times New Roman"/>
          <w:color w:val="003366"/>
          <w:sz w:val="25"/>
          <w:szCs w:val="25"/>
          <w:lang w:eastAsia="ru-RU"/>
        </w:rPr>
        <w:t xml:space="preserve">Педагог-психолог: </w:t>
      </w:r>
      <w:proofErr w:type="spellStart"/>
      <w:r w:rsidRPr="00167871">
        <w:rPr>
          <w:rFonts w:ascii="Georgia" w:eastAsia="Times New Roman" w:hAnsi="Georgia" w:cs="Times New Roman"/>
          <w:color w:val="003366"/>
          <w:sz w:val="25"/>
          <w:szCs w:val="25"/>
          <w:lang w:eastAsia="ru-RU"/>
        </w:rPr>
        <w:t>Чирикова</w:t>
      </w:r>
      <w:proofErr w:type="spellEnd"/>
      <w:r w:rsidRPr="00167871">
        <w:rPr>
          <w:rFonts w:ascii="Georgia" w:eastAsia="Times New Roman" w:hAnsi="Georgia" w:cs="Times New Roman"/>
          <w:color w:val="003366"/>
          <w:sz w:val="25"/>
          <w:szCs w:val="25"/>
          <w:lang w:eastAsia="ru-RU"/>
        </w:rPr>
        <w:t xml:space="preserve"> Екатерина Михайловна</w:t>
      </w:r>
      <w:r w:rsidRPr="00167871">
        <w:rPr>
          <w:rFonts w:ascii="Times New Roman" w:eastAsia="Times New Roman" w:hAnsi="Times New Roman" w:cs="Times New Roman"/>
          <w:color w:val="003366"/>
          <w:lang w:eastAsia="ru-RU"/>
        </w:rPr>
        <w:t xml:space="preserve">  </w:t>
      </w:r>
    </w:p>
    <w:p w:rsidR="00167871" w:rsidRPr="00167871" w:rsidRDefault="00167871" w:rsidP="00167871">
      <w:pPr>
        <w:spacing w:after="0" w:line="240" w:lineRule="auto"/>
        <w:jc w:val="right"/>
        <w:rPr>
          <w:rFonts w:ascii="Times New Roman" w:eastAsia="Times New Roman" w:hAnsi="Times New Roman" w:cs="Times New Roman"/>
          <w:sz w:val="24"/>
          <w:szCs w:val="24"/>
          <w:lang w:eastAsia="ru-RU"/>
        </w:rPr>
      </w:pPr>
      <w:r w:rsidRPr="00167871">
        <w:rPr>
          <w:rFonts w:ascii="Times New Roman" w:eastAsia="Times New Roman" w:hAnsi="Times New Roman" w:cs="Times New Roman"/>
          <w:sz w:val="24"/>
          <w:szCs w:val="24"/>
          <w:lang w:eastAsia="ru-RU"/>
        </w:rPr>
        <w:t> </w:t>
      </w:r>
    </w:p>
    <w:p w:rsidR="00EF6AFB" w:rsidRDefault="00EF6AFB"/>
    <w:sectPr w:rsidR="00EF6AFB" w:rsidSect="00EF6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67871"/>
    <w:rsid w:val="00167871"/>
    <w:rsid w:val="00EF6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FB"/>
  </w:style>
  <w:style w:type="paragraph" w:styleId="1">
    <w:name w:val="heading 1"/>
    <w:basedOn w:val="a"/>
    <w:link w:val="10"/>
    <w:uiPriority w:val="9"/>
    <w:qFormat/>
    <w:rsid w:val="00167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7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3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6170</Characters>
  <Application>Microsoft Office Word</Application>
  <DocSecurity>0</DocSecurity>
  <Lines>51</Lines>
  <Paragraphs>14</Paragraphs>
  <ScaleCrop>false</ScaleCrop>
  <Company>Krokoz™ Inc.</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New135-004</dc:creator>
  <cp:lastModifiedBy>New135-004</cp:lastModifiedBy>
  <cp:revision>2</cp:revision>
  <dcterms:created xsi:type="dcterms:W3CDTF">2016-06-09T10:41:00Z</dcterms:created>
  <dcterms:modified xsi:type="dcterms:W3CDTF">2016-06-09T10:41:00Z</dcterms:modified>
</cp:coreProperties>
</file>