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BD" w:rsidRDefault="00772ABD" w:rsidP="00772ABD">
      <w:pPr>
        <w:pStyle w:val="a3"/>
        <w:jc w:val="center"/>
        <w:rPr>
          <w:rFonts w:ascii="Georgia" w:hAnsi="Georgia"/>
          <w:b/>
          <w:bCs/>
          <w:color w:val="CC3300"/>
          <w:sz w:val="27"/>
        </w:rPr>
      </w:pPr>
      <w:r w:rsidRPr="00772ABD">
        <w:rPr>
          <w:rFonts w:ascii="Georgia" w:hAnsi="Georgia"/>
          <w:b/>
          <w:bCs/>
          <w:color w:val="CC3300"/>
          <w:sz w:val="27"/>
        </w:rPr>
        <w:t>Календарь образовательных событий на 2020-2021 учебный год, МДОУ "Детский сад №135"</w:t>
      </w:r>
    </w:p>
    <w:p w:rsidR="00772ABD" w:rsidRPr="00772ABD" w:rsidRDefault="00772ABD" w:rsidP="00772ABD">
      <w:pPr>
        <w:pStyle w:val="a3"/>
        <w:jc w:val="center"/>
      </w:pP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7"/>
        <w:gridCol w:w="985"/>
        <w:gridCol w:w="3584"/>
        <w:gridCol w:w="4376"/>
      </w:tblGrid>
      <w:tr w:rsidR="00772ABD" w:rsidRPr="00772ABD" w:rsidTr="00772A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 xml:space="preserve">Число </w:t>
            </w:r>
          </w:p>
        </w:tc>
        <w:tc>
          <w:tcPr>
            <w:tcW w:w="7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Образовательное событие</w:t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День знаний        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562735" cy="1243965"/>
                  <wp:effectExtent l="19050" t="0" r="0" b="0"/>
                  <wp:docPr id="3" name="Рисунок 3" descr="https://mdou135.edu.yar.ru/109_w164_h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dou135.edu.yar.ru/109_w164_h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Неделя безопасности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0030" cy="1127125"/>
                  <wp:effectExtent l="19050" t="0" r="0" b="0"/>
                  <wp:docPr id="4" name="Рисунок 4" descr="https://mdou135.edu.yar.ru/2609_w158_h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dou135.edu.yar.ru/2609_w158_h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работников дошкольного образования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0370" cy="956945"/>
                  <wp:effectExtent l="19050" t="0" r="5080" b="0"/>
                  <wp:docPr id="5" name="Рисунок 5" descr="https://mdou135.edu.yar.ru/s1200__1__w177_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dou135.edu.yar.ru/s1200__1__w177_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Международный день пожилых людей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8440" cy="1180465"/>
                  <wp:effectExtent l="19050" t="0" r="0" b="0"/>
                  <wp:docPr id="6" name="Рисунок 6" descr="https://mdou135.edu.yar.ru/110_w156_h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dou135.edu.yar.ru/110_w156_h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Международный день учителя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148080"/>
                  <wp:effectExtent l="19050" t="0" r="0" b="0"/>
                  <wp:docPr id="7" name="Рисунок 7" descr="https://mdou135.edu.yar.ru/510_w161_h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dou135.edu.yar.ru/510_w161_h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матери в России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0030" cy="1148080"/>
                  <wp:effectExtent l="19050" t="0" r="0" b="0"/>
                  <wp:docPr id="8" name="Рисунок 8" descr="https://mdou135.edu.yar.ru/2611_w159_h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dou135.edu.yar.ru/2611_w159_h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защитника Отечества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062990"/>
                  <wp:effectExtent l="19050" t="0" r="0" b="0"/>
                  <wp:docPr id="9" name="Рисунок 9" descr="https://mdou135.edu.yar.ru/2302_w161_h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dou135.edu.yar.ru/2302_w161_h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Международный  женский день 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073785"/>
                  <wp:effectExtent l="19050" t="0" r="0" b="0"/>
                  <wp:docPr id="10" name="Рисунок 10" descr="https://mdou135.edu.yar.ru/803_w161_h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dou135.edu.yar.ru/803_w161_h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Неделя детской и юношеской книги. 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329055"/>
                  <wp:effectExtent l="19050" t="0" r="0" b="0"/>
                  <wp:docPr id="11" name="Рисунок 11" descr="https://mdou135.edu.yar.ru/2603_w161_h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dou135.edu.yar.ru/2603_w161_h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23-29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Неделя музыки для детей и юношества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084580"/>
                  <wp:effectExtent l="19050" t="0" r="0" b="0"/>
                  <wp:docPr id="12" name="Рисунок 12" descr="https://mdou135.edu.yar.ru/nedelya_muzyki_01_w161_h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dou135.edu.yar.ru/nedelya_muzyki_01_w161_h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День </w:t>
            </w:r>
            <w:proofErr w:type="spellStart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космонавтики</w:t>
            </w:r>
            <w:proofErr w:type="gramStart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.Г</w:t>
            </w:r>
            <w:proofErr w:type="gramEnd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агаринский</w:t>
            </w:r>
            <w:proofErr w:type="spellEnd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 урок "Космос-это мы" в честь 60-летия </w:t>
            </w:r>
            <w:proofErr w:type="spellStart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полетв</w:t>
            </w:r>
            <w:proofErr w:type="spellEnd"/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 в космос Ю.А. Гагарина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9235" cy="1020445"/>
                  <wp:effectExtent l="19050" t="0" r="5715" b="0"/>
                  <wp:docPr id="13" name="Рисунок 13" descr="https://mdou135.edu.yar.ru/1204_w157_h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dou135.edu.yar.ru/1204_w157_h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712470"/>
                  <wp:effectExtent l="19050" t="0" r="0" b="0"/>
                  <wp:docPr id="14" name="Рисунок 14" descr="https://mdou135.edu.yar.ru/3004_w161_h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dou135.edu.yar.ru/3004_w161_h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7</w:t>
            </w:r>
          </w:p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(9 мая)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победы советского народа в ВОВ 1941-1945 годов (9 мая).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1780" cy="1052830"/>
                  <wp:effectExtent l="19050" t="0" r="1270" b="0"/>
                  <wp:docPr id="15" name="Рисунок 15" descr="https://mdou135.edu.yar.ru/0905_w162_h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dou135.edu.yar.ru/0905_w162_h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b/>
                <w:bCs/>
                <w:color w:val="CC3300"/>
                <w:sz w:val="27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Международный день защиты детей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148080"/>
                  <wp:effectExtent l="19050" t="0" r="0" b="0"/>
                  <wp:docPr id="16" name="Рисунок 16" descr="https://mdou135.edu.yar.ru/106_w161_h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dou135.edu.yar.ru/106_w161_h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 xml:space="preserve">4 </w:t>
            </w:r>
          </w:p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(6 июня)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946150"/>
                  <wp:effectExtent l="19050" t="0" r="0" b="0"/>
                  <wp:docPr id="17" name="Рисунок 17" descr="https://mdou135.edu.yar.ru/den_russkiy_yazik2_e1528286159799_w161_h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dou135.edu.yar.ru/den_russkiy_yazik2_e1528286159799_w161_h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BD" w:rsidRPr="00772ABD" w:rsidTr="00772AB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11</w:t>
            </w:r>
          </w:p>
          <w:p w:rsidR="00772ABD" w:rsidRPr="00772ABD" w:rsidRDefault="00772ABD" w:rsidP="0077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(12 июня)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BD">
              <w:rPr>
                <w:rFonts w:ascii="Georgia" w:eastAsia="Times New Roman" w:hAnsi="Georgia" w:cs="Times New Roman"/>
                <w:color w:val="003366"/>
                <w:sz w:val="27"/>
                <w:szCs w:val="27"/>
                <w:lang w:eastAsia="ru-RU"/>
              </w:rPr>
              <w:t>День России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ABD" w:rsidRPr="00772ABD" w:rsidRDefault="00772ABD" w:rsidP="00772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5120" cy="840105"/>
                  <wp:effectExtent l="19050" t="0" r="5080" b="0"/>
                  <wp:docPr id="18" name="Рисунок 18" descr="https://mdou135.edu.yar.ru/1206_w167_h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dou135.edu.yar.ru/1206_w167_h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298" w:rsidRDefault="00E17298"/>
    <w:sectPr w:rsidR="00E17298" w:rsidSect="00772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ABD"/>
    <w:rsid w:val="001049DA"/>
    <w:rsid w:val="00310AD8"/>
    <w:rsid w:val="00772ABD"/>
    <w:rsid w:val="00E1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BD"/>
    <w:rPr>
      <w:b/>
      <w:bCs/>
    </w:rPr>
  </w:style>
  <w:style w:type="character" w:styleId="a5">
    <w:name w:val="Hyperlink"/>
    <w:basedOn w:val="a0"/>
    <w:uiPriority w:val="99"/>
    <w:semiHidden/>
    <w:unhideWhenUsed/>
    <w:rsid w:val="00772A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Company>Krokoz™ Inc.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New135-002</cp:lastModifiedBy>
  <cp:revision>1</cp:revision>
  <dcterms:created xsi:type="dcterms:W3CDTF">2021-06-08T08:23:00Z</dcterms:created>
  <dcterms:modified xsi:type="dcterms:W3CDTF">2021-06-08T08:24:00Z</dcterms:modified>
</cp:coreProperties>
</file>